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D0" w:rsidRDefault="000D38D0">
      <w:pPr>
        <w:tabs>
          <w:tab w:val="left" w:pos="1050"/>
          <w:tab w:val="right" w:leader="dot" w:pos="9402"/>
        </w:tabs>
        <w:spacing w:line="520" w:lineRule="exact"/>
        <w:jc w:val="center"/>
        <w:rPr>
          <w:rFonts w:ascii="仿宋" w:eastAsia="仿宋" w:hAnsi="仿宋" w:cs="仿宋"/>
          <w:b/>
          <w:sz w:val="48"/>
          <w:szCs w:val="48"/>
        </w:rPr>
      </w:pPr>
    </w:p>
    <w:p w:rsidR="000D38D0" w:rsidRDefault="009357C7">
      <w:pPr>
        <w:tabs>
          <w:tab w:val="left" w:pos="1050"/>
          <w:tab w:val="right" w:leader="dot" w:pos="9402"/>
        </w:tabs>
        <w:spacing w:line="520" w:lineRule="exact"/>
        <w:jc w:val="center"/>
        <w:rPr>
          <w:rFonts w:ascii="仿宋" w:eastAsia="仿宋" w:hAnsi="仿宋" w:cs="仿宋"/>
          <w:w w:val="80"/>
          <w:sz w:val="44"/>
          <w:szCs w:val="44"/>
        </w:rPr>
      </w:pPr>
      <w:r>
        <w:rPr>
          <w:rFonts w:ascii="仿宋" w:eastAsia="仿宋" w:hAnsi="仿宋" w:cs="仿宋" w:hint="eastAsia"/>
          <w:b/>
          <w:sz w:val="44"/>
          <w:szCs w:val="44"/>
        </w:rPr>
        <w:t>南通市天星湖中学食堂劳务外包服务项目</w:t>
      </w:r>
    </w:p>
    <w:p w:rsidR="000D38D0" w:rsidRDefault="000D38D0">
      <w:pPr>
        <w:tabs>
          <w:tab w:val="left" w:pos="1050"/>
          <w:tab w:val="right" w:leader="dot" w:pos="9402"/>
        </w:tabs>
        <w:spacing w:line="520" w:lineRule="exact"/>
        <w:jc w:val="center"/>
        <w:rPr>
          <w:rFonts w:ascii="仿宋" w:eastAsia="仿宋" w:hAnsi="仿宋" w:cs="仿宋"/>
          <w:b/>
          <w:bCs/>
          <w:w w:val="80"/>
          <w:sz w:val="48"/>
          <w:szCs w:val="48"/>
        </w:rPr>
      </w:pPr>
    </w:p>
    <w:p w:rsidR="000D38D0" w:rsidRDefault="000D38D0">
      <w:pPr>
        <w:pStyle w:val="a4"/>
        <w:widowControl/>
        <w:rPr>
          <w:rFonts w:ascii="仿宋" w:eastAsia="仿宋" w:hAnsi="仿宋" w:cs="仿宋" w:hint="default"/>
        </w:rPr>
      </w:pPr>
    </w:p>
    <w:p w:rsidR="000D38D0" w:rsidRDefault="000D38D0">
      <w:pPr>
        <w:pStyle w:val="a4"/>
        <w:widowControl/>
        <w:rPr>
          <w:rFonts w:ascii="仿宋" w:eastAsia="仿宋" w:hAnsi="仿宋" w:cs="仿宋" w:hint="default"/>
        </w:rPr>
      </w:pPr>
    </w:p>
    <w:p w:rsidR="000D38D0" w:rsidRDefault="009357C7">
      <w:pPr>
        <w:tabs>
          <w:tab w:val="left" w:pos="1050"/>
          <w:tab w:val="right" w:leader="dot" w:pos="9402"/>
        </w:tabs>
        <w:spacing w:line="1600" w:lineRule="exact"/>
        <w:jc w:val="center"/>
        <w:rPr>
          <w:rFonts w:ascii="仿宋" w:eastAsia="仿宋" w:hAnsi="仿宋" w:cs="仿宋"/>
          <w:b/>
          <w:w w:val="80"/>
          <w:sz w:val="72"/>
          <w:szCs w:val="72"/>
        </w:rPr>
      </w:pPr>
      <w:r>
        <w:rPr>
          <w:rFonts w:ascii="仿宋" w:eastAsia="仿宋" w:hAnsi="仿宋" w:cs="仿宋" w:hint="eastAsia"/>
          <w:b/>
          <w:w w:val="80"/>
          <w:sz w:val="72"/>
          <w:szCs w:val="72"/>
        </w:rPr>
        <w:t>竞争性磋商文件</w:t>
      </w:r>
    </w:p>
    <w:p w:rsidR="000D38D0" w:rsidRDefault="009357C7">
      <w:pPr>
        <w:pStyle w:val="aa"/>
        <w:widowControl/>
        <w:shd w:val="clear" w:color="auto" w:fill="FFFFFF"/>
        <w:spacing w:line="280" w:lineRule="atLeast"/>
        <w:ind w:firstLine="503"/>
        <w:jc w:val="center"/>
        <w:rPr>
          <w:rFonts w:ascii="仿宋" w:eastAsia="仿宋" w:hAnsi="仿宋" w:cs="仿宋"/>
          <w:shd w:val="clear" w:color="auto" w:fill="FFFFFF"/>
        </w:rPr>
      </w:pPr>
      <w:r>
        <w:rPr>
          <w:rFonts w:ascii="仿宋" w:eastAsia="仿宋" w:hAnsi="仿宋" w:cs="仿宋" w:hint="eastAsia"/>
          <w:b/>
          <w:sz w:val="28"/>
          <w:szCs w:val="28"/>
          <w:shd w:val="clear" w:color="auto" w:fill="FFFFFF"/>
        </w:rPr>
        <w:t>编号：</w:t>
      </w:r>
      <w:r>
        <w:rPr>
          <w:rFonts w:ascii="仿宋" w:eastAsia="仿宋" w:hAnsi="仿宋" w:cs="仿宋" w:hint="eastAsia"/>
          <w:sz w:val="28"/>
          <w:szCs w:val="28"/>
          <w:shd w:val="clear" w:color="auto" w:fill="FFFFFF"/>
        </w:rPr>
        <w:t>JSZRNTZB2021123</w:t>
      </w:r>
    </w:p>
    <w:p w:rsidR="000D38D0" w:rsidRDefault="000D38D0">
      <w:pPr>
        <w:tabs>
          <w:tab w:val="left" w:pos="1050"/>
          <w:tab w:val="right" w:leader="dot" w:pos="9402"/>
        </w:tabs>
        <w:spacing w:line="380" w:lineRule="exact"/>
        <w:jc w:val="center"/>
        <w:rPr>
          <w:rFonts w:ascii="仿宋" w:eastAsia="仿宋" w:hAnsi="仿宋" w:cs="仿宋"/>
          <w:b/>
          <w:sz w:val="28"/>
          <w:szCs w:val="28"/>
        </w:rPr>
      </w:pPr>
    </w:p>
    <w:p w:rsidR="000D38D0" w:rsidRDefault="000D38D0">
      <w:pPr>
        <w:jc w:val="center"/>
        <w:rPr>
          <w:rFonts w:ascii="仿宋" w:eastAsia="仿宋" w:hAnsi="仿宋" w:cs="仿宋"/>
          <w:b/>
          <w:sz w:val="44"/>
          <w:szCs w:val="44"/>
        </w:rPr>
      </w:pPr>
    </w:p>
    <w:p w:rsidR="000D38D0" w:rsidRDefault="000D38D0">
      <w:pPr>
        <w:jc w:val="center"/>
        <w:rPr>
          <w:rFonts w:ascii="仿宋" w:eastAsia="仿宋" w:hAnsi="仿宋" w:cs="仿宋"/>
          <w:b/>
          <w:sz w:val="44"/>
          <w:szCs w:val="44"/>
        </w:rPr>
      </w:pPr>
    </w:p>
    <w:p w:rsidR="000D38D0" w:rsidRDefault="000D38D0">
      <w:pPr>
        <w:jc w:val="center"/>
        <w:rPr>
          <w:rFonts w:ascii="仿宋" w:eastAsia="仿宋" w:hAnsi="仿宋" w:cs="仿宋"/>
          <w:b/>
          <w:sz w:val="44"/>
          <w:szCs w:val="44"/>
        </w:rPr>
      </w:pPr>
    </w:p>
    <w:p w:rsidR="000D38D0" w:rsidRDefault="009357C7">
      <w:pPr>
        <w:tabs>
          <w:tab w:val="left" w:pos="1050"/>
          <w:tab w:val="right" w:leader="dot" w:pos="9402"/>
        </w:tabs>
        <w:spacing w:line="520" w:lineRule="exact"/>
        <w:jc w:val="center"/>
        <w:rPr>
          <w:rFonts w:ascii="仿宋" w:eastAsia="仿宋" w:hAnsi="仿宋" w:cs="仿宋"/>
          <w:w w:val="80"/>
          <w:sz w:val="32"/>
          <w:szCs w:val="32"/>
        </w:rPr>
      </w:pPr>
      <w:r>
        <w:rPr>
          <w:rFonts w:ascii="仿宋" w:eastAsia="仿宋" w:hAnsi="仿宋" w:cs="仿宋" w:hint="eastAsia"/>
          <w:w w:val="80"/>
          <w:sz w:val="32"/>
          <w:szCs w:val="32"/>
        </w:rPr>
        <w:t>（资格后审）</w:t>
      </w:r>
    </w:p>
    <w:p w:rsidR="000D38D0" w:rsidRDefault="000D38D0">
      <w:pPr>
        <w:tabs>
          <w:tab w:val="left" w:pos="1050"/>
          <w:tab w:val="right" w:leader="dot" w:pos="9402"/>
        </w:tabs>
        <w:spacing w:line="520" w:lineRule="exact"/>
        <w:jc w:val="center"/>
        <w:rPr>
          <w:rFonts w:ascii="仿宋" w:eastAsia="仿宋" w:hAnsi="仿宋" w:cs="仿宋"/>
          <w:w w:val="80"/>
          <w:sz w:val="32"/>
          <w:szCs w:val="32"/>
        </w:rPr>
      </w:pPr>
    </w:p>
    <w:p w:rsidR="000D38D0" w:rsidRDefault="000D38D0">
      <w:pPr>
        <w:snapToGrid w:val="0"/>
        <w:spacing w:line="360" w:lineRule="auto"/>
        <w:ind w:firstLineChars="1200" w:firstLine="3840"/>
        <w:rPr>
          <w:rFonts w:ascii="仿宋" w:eastAsia="仿宋" w:hAnsi="仿宋" w:cs="仿宋"/>
          <w:sz w:val="32"/>
          <w:szCs w:val="32"/>
        </w:rPr>
      </w:pPr>
    </w:p>
    <w:p w:rsidR="000D38D0" w:rsidRDefault="000D38D0">
      <w:pPr>
        <w:snapToGrid w:val="0"/>
        <w:spacing w:line="360" w:lineRule="auto"/>
        <w:rPr>
          <w:rFonts w:ascii="仿宋" w:eastAsia="仿宋" w:hAnsi="仿宋" w:cs="仿宋"/>
          <w:b/>
          <w:sz w:val="36"/>
        </w:rPr>
      </w:pPr>
    </w:p>
    <w:p w:rsidR="000D38D0" w:rsidRDefault="000D38D0">
      <w:pPr>
        <w:snapToGrid w:val="0"/>
        <w:spacing w:line="360" w:lineRule="auto"/>
        <w:rPr>
          <w:rFonts w:ascii="仿宋" w:eastAsia="仿宋" w:hAnsi="仿宋" w:cs="仿宋"/>
          <w:b/>
          <w:sz w:val="36"/>
        </w:rPr>
      </w:pPr>
    </w:p>
    <w:p w:rsidR="000D38D0" w:rsidRDefault="000D38D0">
      <w:pPr>
        <w:snapToGrid w:val="0"/>
        <w:spacing w:line="360" w:lineRule="auto"/>
        <w:rPr>
          <w:rFonts w:ascii="仿宋" w:eastAsia="仿宋" w:hAnsi="仿宋" w:cs="仿宋"/>
          <w:b/>
          <w:sz w:val="36"/>
        </w:rPr>
      </w:pPr>
    </w:p>
    <w:p w:rsidR="000D38D0" w:rsidRDefault="000D38D0">
      <w:pPr>
        <w:snapToGrid w:val="0"/>
        <w:spacing w:line="360" w:lineRule="auto"/>
        <w:rPr>
          <w:rFonts w:ascii="仿宋" w:eastAsia="仿宋" w:hAnsi="仿宋" w:cs="仿宋"/>
          <w:b/>
          <w:sz w:val="36"/>
        </w:rPr>
      </w:pPr>
    </w:p>
    <w:p w:rsidR="000D38D0" w:rsidRDefault="009357C7">
      <w:pPr>
        <w:tabs>
          <w:tab w:val="left" w:pos="1050"/>
          <w:tab w:val="right" w:leader="dot" w:pos="9402"/>
        </w:tabs>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采购</w:t>
      </w:r>
      <w:r>
        <w:rPr>
          <w:rFonts w:ascii="仿宋" w:eastAsia="仿宋" w:hAnsi="仿宋" w:cs="仿宋" w:hint="eastAsia"/>
          <w:sz w:val="32"/>
          <w:szCs w:val="32"/>
        </w:rPr>
        <w:t>单位：南通市天星湖中学</w:t>
      </w:r>
    </w:p>
    <w:p w:rsidR="000D38D0" w:rsidRDefault="009357C7">
      <w:pPr>
        <w:tabs>
          <w:tab w:val="left" w:pos="1050"/>
          <w:tab w:val="right" w:leader="dot" w:pos="9402"/>
        </w:tabs>
        <w:spacing w:line="520" w:lineRule="exact"/>
        <w:ind w:firstLineChars="600" w:firstLine="1920"/>
        <w:rPr>
          <w:rFonts w:ascii="仿宋" w:eastAsia="仿宋" w:hAnsi="仿宋" w:cs="仿宋"/>
          <w:sz w:val="32"/>
          <w:szCs w:val="32"/>
        </w:rPr>
      </w:pPr>
      <w:r>
        <w:rPr>
          <w:rFonts w:ascii="仿宋" w:eastAsia="仿宋" w:hAnsi="仿宋" w:cs="仿宋" w:hint="eastAsia"/>
          <w:sz w:val="32"/>
          <w:szCs w:val="32"/>
        </w:rPr>
        <w:t>代理机构：江苏中润工程建设咨询有限公司</w:t>
      </w:r>
    </w:p>
    <w:p w:rsidR="000D38D0" w:rsidRDefault="009357C7">
      <w:pPr>
        <w:tabs>
          <w:tab w:val="left" w:pos="1050"/>
          <w:tab w:val="right" w:leader="dot" w:pos="9402"/>
        </w:tabs>
        <w:spacing w:line="520" w:lineRule="exact"/>
        <w:ind w:firstLineChars="600" w:firstLine="1920"/>
        <w:rPr>
          <w:rFonts w:ascii="仿宋" w:eastAsia="仿宋" w:hAnsi="仿宋" w:cs="仿宋"/>
          <w:b/>
          <w:sz w:val="52"/>
          <w:szCs w:val="52"/>
        </w:rPr>
      </w:pP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期：</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日</w:t>
      </w:r>
    </w:p>
    <w:p w:rsidR="000D38D0" w:rsidRDefault="000D38D0">
      <w:pPr>
        <w:tabs>
          <w:tab w:val="left" w:pos="1050"/>
          <w:tab w:val="right" w:leader="dot" w:pos="9402"/>
        </w:tabs>
        <w:spacing w:line="520" w:lineRule="exact"/>
        <w:jc w:val="center"/>
        <w:rPr>
          <w:rFonts w:ascii="仿宋" w:eastAsia="仿宋" w:hAnsi="仿宋" w:cs="仿宋"/>
          <w:b/>
          <w:sz w:val="48"/>
          <w:szCs w:val="48"/>
        </w:rPr>
      </w:pPr>
    </w:p>
    <w:p w:rsidR="000D38D0" w:rsidRDefault="000D38D0">
      <w:pPr>
        <w:tabs>
          <w:tab w:val="left" w:pos="1050"/>
          <w:tab w:val="right" w:leader="dot" w:pos="9402"/>
        </w:tabs>
        <w:spacing w:line="520" w:lineRule="exact"/>
        <w:jc w:val="center"/>
        <w:rPr>
          <w:rFonts w:ascii="仿宋" w:eastAsia="仿宋" w:hAnsi="仿宋" w:cs="仿宋"/>
          <w:b/>
          <w:sz w:val="48"/>
          <w:szCs w:val="48"/>
        </w:rPr>
      </w:pPr>
    </w:p>
    <w:p w:rsidR="000D38D0" w:rsidRDefault="000D38D0">
      <w:pPr>
        <w:rPr>
          <w:rFonts w:ascii="仿宋" w:eastAsia="仿宋" w:hAnsi="仿宋" w:cs="仿宋"/>
          <w:b/>
          <w:sz w:val="44"/>
          <w:szCs w:val="44"/>
        </w:rPr>
        <w:sectPr w:rsidR="000D38D0">
          <w:pgSz w:w="11915" w:h="16839"/>
          <w:pgMar w:top="1440" w:right="726" w:bottom="873" w:left="1236" w:header="720" w:footer="720" w:gutter="0"/>
          <w:cols w:space="425"/>
          <w:docGrid w:type="lines" w:linePitch="312"/>
        </w:sectPr>
      </w:pPr>
    </w:p>
    <w:p w:rsidR="000D38D0" w:rsidRDefault="009357C7">
      <w:pPr>
        <w:tabs>
          <w:tab w:val="left" w:pos="1050"/>
          <w:tab w:val="right" w:leader="dot" w:pos="9402"/>
        </w:tabs>
        <w:spacing w:line="520" w:lineRule="exact"/>
        <w:jc w:val="center"/>
        <w:rPr>
          <w:rFonts w:ascii="仿宋" w:eastAsia="仿宋" w:hAnsi="仿宋" w:cs="仿宋"/>
          <w:b/>
          <w:sz w:val="44"/>
          <w:szCs w:val="44"/>
        </w:rPr>
      </w:pPr>
      <w:r>
        <w:rPr>
          <w:rFonts w:ascii="仿宋" w:eastAsia="仿宋" w:hAnsi="仿宋" w:cs="仿宋" w:hint="eastAsia"/>
          <w:b/>
          <w:sz w:val="44"/>
          <w:szCs w:val="44"/>
        </w:rPr>
        <w:lastRenderedPageBreak/>
        <w:t>第一章</w:t>
      </w:r>
      <w:r>
        <w:rPr>
          <w:rFonts w:ascii="仿宋" w:eastAsia="仿宋" w:hAnsi="仿宋" w:cs="仿宋" w:hint="eastAsia"/>
          <w:b/>
          <w:sz w:val="44"/>
          <w:szCs w:val="44"/>
        </w:rPr>
        <w:t xml:space="preserve">  </w:t>
      </w:r>
      <w:r>
        <w:rPr>
          <w:rFonts w:ascii="仿宋" w:eastAsia="仿宋" w:hAnsi="仿宋" w:cs="仿宋" w:hint="eastAsia"/>
          <w:b/>
          <w:sz w:val="44"/>
          <w:szCs w:val="44"/>
        </w:rPr>
        <w:t>竞争性磋商邀请</w:t>
      </w:r>
    </w:p>
    <w:p w:rsidR="000D38D0" w:rsidRDefault="000D38D0">
      <w:pPr>
        <w:tabs>
          <w:tab w:val="left" w:pos="1050"/>
          <w:tab w:val="right" w:leader="dot" w:pos="9402"/>
        </w:tabs>
        <w:spacing w:line="520" w:lineRule="exact"/>
        <w:jc w:val="center"/>
        <w:rPr>
          <w:rFonts w:ascii="仿宋" w:eastAsia="仿宋" w:hAnsi="仿宋" w:cs="仿宋"/>
          <w:b/>
          <w:sz w:val="48"/>
          <w:szCs w:val="48"/>
        </w:rPr>
      </w:pPr>
    </w:p>
    <w:p w:rsidR="000D38D0" w:rsidRDefault="009357C7">
      <w:pPr>
        <w:pStyle w:val="aa"/>
        <w:widowControl/>
        <w:shd w:val="clear" w:color="auto" w:fill="FFFFFF"/>
        <w:spacing w:line="50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江苏中润工程建设咨询有限公司受南通市天星湖中学的委托，就南通市天星湖中学食堂劳务外包服务项目组织竞争性磋商，诚邀符合资格条件的潜在投标人参加磋商响应。</w:t>
      </w:r>
    </w:p>
    <w:p w:rsidR="000D38D0" w:rsidRDefault="009357C7">
      <w:pPr>
        <w:pStyle w:val="aa"/>
        <w:widowControl/>
        <w:shd w:val="clear" w:color="auto" w:fill="FFFFFF"/>
        <w:spacing w:line="500" w:lineRule="exact"/>
        <w:ind w:firstLineChars="200" w:firstLine="590"/>
        <w:jc w:val="both"/>
        <w:rPr>
          <w:rFonts w:ascii="仿宋" w:eastAsia="仿宋" w:hAnsi="仿宋" w:cs="仿宋"/>
          <w:shd w:val="clear" w:color="auto" w:fill="FFFFFF"/>
        </w:rPr>
      </w:pPr>
      <w:r>
        <w:rPr>
          <w:rFonts w:ascii="仿宋" w:eastAsia="仿宋" w:hAnsi="仿宋" w:cs="仿宋" w:hint="eastAsia"/>
          <w:b/>
          <w:spacing w:val="7"/>
          <w:sz w:val="28"/>
          <w:szCs w:val="28"/>
          <w:shd w:val="clear" w:color="auto" w:fill="FFFFFF"/>
        </w:rPr>
        <w:t>项目概况</w:t>
      </w:r>
    </w:p>
    <w:p w:rsidR="000D38D0" w:rsidRDefault="009357C7">
      <w:pPr>
        <w:pStyle w:val="aa"/>
        <w:widowControl/>
        <w:shd w:val="clear" w:color="auto" w:fill="FFFFFF"/>
        <w:spacing w:line="500" w:lineRule="exact"/>
        <w:ind w:firstLineChars="200" w:firstLine="560"/>
        <w:jc w:val="both"/>
        <w:rPr>
          <w:rFonts w:ascii="仿宋" w:eastAsia="仿宋" w:hAnsi="仿宋" w:cs="仿宋"/>
          <w:spacing w:val="7"/>
          <w:sz w:val="28"/>
          <w:szCs w:val="28"/>
          <w:shd w:val="clear" w:color="auto" w:fill="FFFFFF"/>
        </w:rPr>
      </w:pPr>
      <w:r>
        <w:rPr>
          <w:rFonts w:ascii="仿宋" w:eastAsia="仿宋" w:hAnsi="仿宋" w:cs="仿宋" w:hint="eastAsia"/>
          <w:sz w:val="28"/>
          <w:szCs w:val="28"/>
          <w:u w:val="single"/>
          <w:shd w:val="clear" w:color="auto" w:fill="FFFFFF"/>
        </w:rPr>
        <w:t>南通市天星湖中学食堂劳务外包服务项目</w:t>
      </w:r>
      <w:r>
        <w:rPr>
          <w:rFonts w:ascii="仿宋" w:eastAsia="仿宋" w:hAnsi="仿宋" w:cs="仿宋" w:hint="eastAsia"/>
          <w:spacing w:val="7"/>
          <w:sz w:val="28"/>
          <w:szCs w:val="28"/>
          <w:shd w:val="clear" w:color="auto" w:fill="FFFFFF"/>
        </w:rPr>
        <w:t>的潜在供应商应在</w:t>
      </w:r>
      <w:r>
        <w:rPr>
          <w:rFonts w:ascii="仿宋" w:eastAsia="仿宋" w:hAnsi="仿宋" w:cs="仿宋" w:hint="eastAsia"/>
          <w:spacing w:val="7"/>
          <w:sz w:val="28"/>
          <w:szCs w:val="28"/>
          <w:shd w:val="clear" w:color="auto" w:fill="FFFFFF"/>
        </w:rPr>
        <w:t>采购人</w:t>
      </w:r>
      <w:r>
        <w:rPr>
          <w:rFonts w:ascii="仿宋" w:eastAsia="仿宋" w:hAnsi="仿宋" w:cs="仿宋" w:hint="eastAsia"/>
          <w:spacing w:val="7"/>
          <w:sz w:val="28"/>
          <w:szCs w:val="28"/>
          <w:shd w:val="clear" w:color="auto" w:fill="FFFFFF"/>
        </w:rPr>
        <w:t>网站、南通市教育局网站下载获取采购文件，并于</w:t>
      </w:r>
      <w:r>
        <w:rPr>
          <w:rFonts w:ascii="仿宋" w:eastAsia="仿宋" w:hAnsi="仿宋" w:cs="仿宋" w:hint="eastAsia"/>
          <w:spacing w:val="7"/>
          <w:sz w:val="28"/>
          <w:szCs w:val="28"/>
          <w:shd w:val="clear" w:color="auto" w:fill="FFFFFF"/>
        </w:rPr>
        <w:t>2021</w:t>
      </w:r>
      <w:r>
        <w:rPr>
          <w:rFonts w:ascii="仿宋" w:eastAsia="仿宋" w:hAnsi="仿宋" w:cs="仿宋" w:hint="eastAsia"/>
          <w:spacing w:val="7"/>
          <w:sz w:val="28"/>
          <w:szCs w:val="28"/>
          <w:shd w:val="clear" w:color="auto" w:fill="FFFFFF"/>
        </w:rPr>
        <w:t>年</w:t>
      </w:r>
      <w:r>
        <w:rPr>
          <w:rFonts w:ascii="仿宋" w:eastAsia="仿宋" w:hAnsi="仿宋" w:cs="仿宋" w:hint="eastAsia"/>
          <w:spacing w:val="7"/>
          <w:sz w:val="28"/>
          <w:szCs w:val="28"/>
          <w:shd w:val="clear" w:color="auto" w:fill="FFFFFF"/>
        </w:rPr>
        <w:t>7</w:t>
      </w:r>
      <w:r>
        <w:rPr>
          <w:rFonts w:ascii="仿宋" w:eastAsia="仿宋" w:hAnsi="仿宋" w:cs="仿宋" w:hint="eastAsia"/>
          <w:spacing w:val="7"/>
          <w:sz w:val="28"/>
          <w:szCs w:val="28"/>
          <w:shd w:val="clear" w:color="auto" w:fill="FFFFFF"/>
        </w:rPr>
        <w:t>月</w:t>
      </w:r>
      <w:r>
        <w:rPr>
          <w:rFonts w:ascii="仿宋" w:eastAsia="仿宋" w:hAnsi="仿宋" w:cs="仿宋" w:hint="eastAsia"/>
          <w:spacing w:val="7"/>
          <w:sz w:val="28"/>
          <w:szCs w:val="28"/>
          <w:shd w:val="clear" w:color="auto" w:fill="FFFFFF"/>
        </w:rPr>
        <w:t>22</w:t>
      </w:r>
      <w:r>
        <w:rPr>
          <w:rFonts w:ascii="仿宋" w:eastAsia="仿宋" w:hAnsi="仿宋" w:cs="仿宋" w:hint="eastAsia"/>
          <w:spacing w:val="7"/>
          <w:sz w:val="28"/>
          <w:szCs w:val="28"/>
          <w:shd w:val="clear" w:color="auto" w:fill="FFFFFF"/>
        </w:rPr>
        <w:t>日</w:t>
      </w:r>
      <w:r>
        <w:rPr>
          <w:rFonts w:ascii="仿宋" w:eastAsia="仿宋" w:hAnsi="仿宋" w:cs="仿宋" w:hint="eastAsia"/>
          <w:spacing w:val="7"/>
          <w:sz w:val="28"/>
          <w:szCs w:val="28"/>
          <w:shd w:val="clear" w:color="auto" w:fill="FFFFFF"/>
        </w:rPr>
        <w:t>14</w:t>
      </w:r>
      <w:r>
        <w:rPr>
          <w:rFonts w:ascii="仿宋" w:eastAsia="仿宋" w:hAnsi="仿宋" w:cs="仿宋" w:hint="eastAsia"/>
          <w:spacing w:val="7"/>
          <w:sz w:val="28"/>
          <w:szCs w:val="28"/>
          <w:shd w:val="clear" w:color="auto" w:fill="FFFFFF"/>
        </w:rPr>
        <w:t>点</w:t>
      </w:r>
      <w:r>
        <w:rPr>
          <w:rFonts w:ascii="仿宋" w:eastAsia="仿宋" w:hAnsi="仿宋" w:cs="仿宋" w:hint="eastAsia"/>
          <w:spacing w:val="7"/>
          <w:sz w:val="28"/>
          <w:szCs w:val="28"/>
          <w:shd w:val="clear" w:color="auto" w:fill="FFFFFF"/>
        </w:rPr>
        <w:t>00</w:t>
      </w:r>
      <w:r>
        <w:rPr>
          <w:rFonts w:ascii="仿宋" w:eastAsia="仿宋" w:hAnsi="仿宋" w:cs="仿宋" w:hint="eastAsia"/>
          <w:spacing w:val="7"/>
          <w:sz w:val="28"/>
          <w:szCs w:val="28"/>
          <w:shd w:val="clear" w:color="auto" w:fill="FFFFFF"/>
        </w:rPr>
        <w:t>分（北京时间）前提交响应文件。</w:t>
      </w:r>
    </w:p>
    <w:p w:rsidR="000D38D0" w:rsidRDefault="009357C7">
      <w:pPr>
        <w:pStyle w:val="aa"/>
        <w:widowControl/>
        <w:shd w:val="clear" w:color="auto" w:fill="FFFFFF"/>
        <w:spacing w:line="500" w:lineRule="exact"/>
        <w:ind w:firstLineChars="200" w:firstLine="448"/>
        <w:jc w:val="both"/>
        <w:rPr>
          <w:rFonts w:ascii="仿宋" w:eastAsia="仿宋" w:hAnsi="仿宋" w:cs="仿宋"/>
          <w:shd w:val="clear" w:color="auto" w:fill="FFFFFF"/>
        </w:rPr>
      </w:pPr>
      <w:r>
        <w:rPr>
          <w:rFonts w:ascii="仿宋" w:eastAsia="仿宋" w:hAnsi="仿宋" w:cs="仿宋" w:hint="eastAsia"/>
          <w:spacing w:val="7"/>
          <w:sz w:val="21"/>
          <w:szCs w:val="21"/>
          <w:shd w:val="clear" w:color="auto" w:fill="FFFFFF"/>
        </w:rPr>
        <w:t> </w:t>
      </w:r>
      <w:r>
        <w:rPr>
          <w:rFonts w:ascii="仿宋" w:eastAsia="仿宋" w:hAnsi="仿宋" w:cs="仿宋" w:hint="eastAsia"/>
          <w:b/>
          <w:spacing w:val="7"/>
          <w:sz w:val="28"/>
          <w:szCs w:val="28"/>
          <w:shd w:val="clear" w:color="auto" w:fill="FFFFFF"/>
        </w:rPr>
        <w:t>一、项目基本情况</w:t>
      </w:r>
    </w:p>
    <w:p w:rsidR="000D38D0" w:rsidRDefault="009357C7">
      <w:pPr>
        <w:pStyle w:val="aa"/>
        <w:widowControl/>
        <w:shd w:val="clear" w:color="auto" w:fill="FFFFFF"/>
        <w:spacing w:line="500" w:lineRule="exact"/>
        <w:ind w:firstLineChars="200" w:firstLine="588"/>
        <w:jc w:val="both"/>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项目名称：</w:t>
      </w:r>
      <w:r>
        <w:rPr>
          <w:rFonts w:ascii="仿宋" w:eastAsia="仿宋" w:hAnsi="仿宋" w:cs="仿宋" w:hint="eastAsia"/>
          <w:sz w:val="28"/>
          <w:szCs w:val="28"/>
          <w:shd w:val="clear" w:color="auto" w:fill="FFFFFF"/>
        </w:rPr>
        <w:t>南通市天星湖中学食堂</w:t>
      </w:r>
      <w:r>
        <w:rPr>
          <w:rFonts w:ascii="仿宋" w:eastAsia="仿宋" w:hAnsi="仿宋" w:cs="仿宋" w:hint="eastAsia"/>
          <w:spacing w:val="7"/>
          <w:sz w:val="28"/>
          <w:szCs w:val="28"/>
          <w:shd w:val="clear" w:color="auto" w:fill="FFFFFF"/>
        </w:rPr>
        <w:t>劳务外包</w:t>
      </w:r>
      <w:r>
        <w:rPr>
          <w:rFonts w:ascii="仿宋" w:eastAsia="仿宋" w:hAnsi="仿宋" w:cs="仿宋" w:hint="eastAsia"/>
          <w:sz w:val="28"/>
          <w:szCs w:val="28"/>
          <w:shd w:val="clear" w:color="auto" w:fill="FFFFFF"/>
        </w:rPr>
        <w:t>服务项目</w:t>
      </w:r>
    </w:p>
    <w:p w:rsidR="000D38D0" w:rsidRDefault="009357C7">
      <w:pPr>
        <w:pStyle w:val="aa"/>
        <w:widowControl/>
        <w:shd w:val="clear" w:color="auto" w:fill="FFFFFF"/>
        <w:spacing w:line="500" w:lineRule="exact"/>
        <w:ind w:firstLineChars="200" w:firstLine="588"/>
        <w:jc w:val="both"/>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项目编号</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JSZRNTZB2021123</w:t>
      </w:r>
    </w:p>
    <w:p w:rsidR="000D38D0" w:rsidRDefault="009357C7">
      <w:pPr>
        <w:pStyle w:val="aa"/>
        <w:widowControl/>
        <w:shd w:val="clear" w:color="auto" w:fill="FFFFFF"/>
        <w:spacing w:line="50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预算金额：</w:t>
      </w:r>
      <w:r>
        <w:rPr>
          <w:rFonts w:ascii="仿宋" w:eastAsia="仿宋" w:hAnsi="仿宋" w:cs="仿宋" w:hint="eastAsia"/>
          <w:spacing w:val="7"/>
          <w:sz w:val="28"/>
          <w:szCs w:val="28"/>
          <w:shd w:val="clear" w:color="auto" w:fill="FFFFFF"/>
        </w:rPr>
        <w:t>145</w:t>
      </w:r>
      <w:r>
        <w:rPr>
          <w:rFonts w:ascii="仿宋" w:eastAsia="仿宋" w:hAnsi="仿宋" w:cs="仿宋" w:hint="eastAsia"/>
          <w:spacing w:val="7"/>
          <w:sz w:val="28"/>
          <w:szCs w:val="28"/>
          <w:shd w:val="clear" w:color="auto" w:fill="FFFFFF"/>
        </w:rPr>
        <w:t>万元</w:t>
      </w:r>
      <w:r>
        <w:rPr>
          <w:rFonts w:ascii="仿宋" w:eastAsia="仿宋" w:hAnsi="仿宋" w:cs="仿宋" w:hint="eastAsia"/>
          <w:spacing w:val="7"/>
          <w:sz w:val="28"/>
          <w:szCs w:val="28"/>
          <w:shd w:val="clear" w:color="auto" w:fill="FFFFFF"/>
        </w:rPr>
        <w:t>/</w:t>
      </w:r>
      <w:r>
        <w:rPr>
          <w:rFonts w:ascii="仿宋" w:eastAsia="仿宋" w:hAnsi="仿宋" w:cs="仿宋" w:hint="eastAsia"/>
          <w:spacing w:val="7"/>
          <w:sz w:val="28"/>
          <w:szCs w:val="28"/>
          <w:shd w:val="clear" w:color="auto" w:fill="FFFFFF"/>
        </w:rPr>
        <w:t>年（含学生食堂和教工食堂人员</w:t>
      </w:r>
      <w:r>
        <w:rPr>
          <w:rFonts w:ascii="仿宋" w:eastAsia="仿宋" w:hAnsi="仿宋" w:cs="仿宋" w:hint="eastAsia"/>
          <w:spacing w:val="7"/>
          <w:sz w:val="28"/>
          <w:szCs w:val="28"/>
          <w:shd w:val="clear" w:color="auto" w:fill="FFFFFF"/>
        </w:rPr>
        <w:t>费用</w:t>
      </w:r>
      <w:r>
        <w:rPr>
          <w:rFonts w:ascii="仿宋" w:eastAsia="仿宋" w:hAnsi="仿宋" w:cs="仿宋" w:hint="eastAsia"/>
          <w:spacing w:val="7"/>
          <w:sz w:val="28"/>
          <w:szCs w:val="28"/>
          <w:shd w:val="clear" w:color="auto" w:fill="FFFFFF"/>
        </w:rPr>
        <w:t>）。报价超过采购预算的为无效响应文件。</w:t>
      </w:r>
    </w:p>
    <w:p w:rsidR="000D38D0" w:rsidRDefault="009357C7">
      <w:pPr>
        <w:pStyle w:val="aa"/>
        <w:widowControl/>
        <w:shd w:val="clear" w:color="auto" w:fill="FFFFFF"/>
        <w:spacing w:line="50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采购需求：按采购人要求提供学生食堂和教工食堂早、中、晚餐饮劳务服务。详见采购文件，请仔细研究。</w:t>
      </w:r>
    </w:p>
    <w:p w:rsidR="000D38D0" w:rsidRDefault="009357C7">
      <w:pPr>
        <w:pStyle w:val="aa"/>
        <w:widowControl/>
        <w:shd w:val="clear" w:color="auto" w:fill="FFFFFF"/>
        <w:spacing w:line="500" w:lineRule="exact"/>
        <w:ind w:firstLineChars="200" w:firstLine="588"/>
        <w:jc w:val="both"/>
        <w:rPr>
          <w:rFonts w:ascii="宋体" w:hAnsi="宋体" w:cs="宋体"/>
          <w:sz w:val="28"/>
          <w:szCs w:val="28"/>
        </w:rPr>
      </w:pPr>
      <w:r>
        <w:rPr>
          <w:rFonts w:ascii="仿宋" w:eastAsia="仿宋" w:hAnsi="仿宋" w:cs="仿宋" w:hint="eastAsia"/>
          <w:spacing w:val="7"/>
          <w:sz w:val="28"/>
          <w:szCs w:val="28"/>
          <w:shd w:val="clear" w:color="auto" w:fill="FFFFFF"/>
        </w:rPr>
        <w:t>履约期限：服务期</w:t>
      </w:r>
      <w:r>
        <w:rPr>
          <w:rFonts w:ascii="仿宋" w:eastAsia="仿宋" w:hAnsi="仿宋" w:cs="仿宋" w:hint="eastAsia"/>
          <w:spacing w:val="7"/>
          <w:sz w:val="28"/>
          <w:szCs w:val="28"/>
          <w:shd w:val="clear" w:color="auto" w:fill="FFFFFF"/>
        </w:rPr>
        <w:t>1</w:t>
      </w:r>
      <w:r>
        <w:rPr>
          <w:rFonts w:ascii="仿宋" w:eastAsia="仿宋" w:hAnsi="仿宋" w:cs="仿宋" w:hint="eastAsia"/>
          <w:spacing w:val="7"/>
          <w:sz w:val="28"/>
          <w:szCs w:val="28"/>
          <w:shd w:val="clear" w:color="auto" w:fill="FFFFFF"/>
        </w:rPr>
        <w:t>年。学校将根据供应商履约情况，对供应商进行考核，考核结果将作为支付供应商履约金的重要依据。对每学期累计三次以上月度考核不合格的供应商，学校有权取消其中标资格。合同期内供应商履约情况良好，经采购人考核合格的，可按原成交条件续签合同，续签合同一年一签，续签不超过两次。</w:t>
      </w:r>
    </w:p>
    <w:p w:rsidR="000D38D0" w:rsidRDefault="009357C7">
      <w:pPr>
        <w:pStyle w:val="aa"/>
        <w:widowControl/>
        <w:shd w:val="clear" w:color="auto" w:fill="FFFFFF"/>
        <w:spacing w:line="50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本项目不接受联合体。</w:t>
      </w:r>
    </w:p>
    <w:p w:rsidR="000D38D0" w:rsidRDefault="009357C7">
      <w:pPr>
        <w:pStyle w:val="aa"/>
        <w:widowControl/>
        <w:shd w:val="clear" w:color="auto" w:fill="FFFFFF"/>
        <w:spacing w:line="500" w:lineRule="exact"/>
        <w:ind w:firstLineChars="200" w:firstLine="590"/>
        <w:jc w:val="both"/>
        <w:rPr>
          <w:rFonts w:ascii="仿宋" w:eastAsia="仿宋" w:hAnsi="仿宋" w:cs="仿宋"/>
          <w:b/>
          <w:spacing w:val="7"/>
          <w:sz w:val="28"/>
          <w:szCs w:val="28"/>
          <w:shd w:val="clear" w:color="auto" w:fill="FFFFFF"/>
        </w:rPr>
      </w:pPr>
      <w:r>
        <w:rPr>
          <w:rFonts w:ascii="仿宋" w:eastAsia="仿宋" w:hAnsi="仿宋" w:cs="仿宋" w:hint="eastAsia"/>
          <w:b/>
          <w:spacing w:val="7"/>
          <w:sz w:val="28"/>
          <w:szCs w:val="28"/>
          <w:shd w:val="clear" w:color="auto" w:fill="FFFFFF"/>
        </w:rPr>
        <w:t>二、磋商供应商的资格要求：</w:t>
      </w:r>
    </w:p>
    <w:p w:rsidR="000D38D0" w:rsidRDefault="009357C7">
      <w:pPr>
        <w:pStyle w:val="aa"/>
        <w:widowControl/>
        <w:shd w:val="clear" w:color="auto" w:fill="FFFFFF"/>
        <w:spacing w:line="500" w:lineRule="exact"/>
        <w:ind w:firstLineChars="200" w:firstLine="588"/>
        <w:jc w:val="both"/>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1.</w:t>
      </w:r>
      <w:r>
        <w:rPr>
          <w:rFonts w:ascii="仿宋" w:eastAsia="仿宋" w:hAnsi="仿宋" w:cs="仿宋" w:hint="eastAsia"/>
          <w:spacing w:val="7"/>
          <w:sz w:val="28"/>
          <w:szCs w:val="28"/>
          <w:shd w:val="clear" w:color="auto" w:fill="FFFFFF"/>
        </w:rPr>
        <w:t>满足《中华人民共和国政府采购法》第二十二条规定；</w:t>
      </w:r>
    </w:p>
    <w:p w:rsidR="000D38D0" w:rsidRDefault="009357C7">
      <w:pPr>
        <w:pStyle w:val="aa"/>
        <w:widowControl/>
        <w:shd w:val="clear" w:color="auto" w:fill="FFFFFF"/>
        <w:spacing w:line="500" w:lineRule="exact"/>
        <w:ind w:firstLineChars="200" w:firstLine="588"/>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2.</w:t>
      </w:r>
      <w:r>
        <w:rPr>
          <w:rFonts w:ascii="仿宋" w:eastAsia="仿宋" w:hAnsi="仿宋" w:cs="仿宋" w:hint="eastAsia"/>
          <w:spacing w:val="7"/>
          <w:sz w:val="28"/>
          <w:szCs w:val="28"/>
          <w:shd w:val="clear" w:color="auto" w:fill="FFFFFF"/>
        </w:rPr>
        <w:t>未被“信用中国”网站（</w:t>
      </w:r>
      <w:r>
        <w:rPr>
          <w:rFonts w:ascii="仿宋" w:eastAsia="仿宋" w:hAnsi="仿宋" w:cs="仿宋" w:hint="eastAsia"/>
          <w:spacing w:val="7"/>
          <w:sz w:val="28"/>
          <w:szCs w:val="28"/>
          <w:shd w:val="clear" w:color="auto" w:fill="FFFFFF"/>
        </w:rPr>
        <w:t>www.creditchina.gov.cn</w:t>
      </w:r>
      <w:r>
        <w:rPr>
          <w:rFonts w:ascii="仿宋" w:eastAsia="仿宋" w:hAnsi="仿宋" w:cs="仿宋" w:hint="eastAsia"/>
          <w:spacing w:val="7"/>
          <w:sz w:val="28"/>
          <w:szCs w:val="28"/>
          <w:shd w:val="clear" w:color="auto" w:fill="FFFFFF"/>
        </w:rPr>
        <w:t>）列入失信被执行人、重大税收违法案件当事人名单、政府采购严重失信行为记录名单；</w:t>
      </w:r>
    </w:p>
    <w:p w:rsidR="000D38D0" w:rsidRDefault="009357C7">
      <w:pPr>
        <w:pStyle w:val="aa"/>
        <w:widowControl/>
        <w:shd w:val="clear" w:color="auto" w:fill="FFFFFF"/>
        <w:spacing w:line="50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3.</w:t>
      </w:r>
      <w:r>
        <w:rPr>
          <w:rFonts w:ascii="仿宋" w:eastAsia="仿宋" w:hAnsi="仿宋" w:cs="仿宋" w:hint="eastAsia"/>
          <w:spacing w:val="7"/>
          <w:sz w:val="28"/>
          <w:szCs w:val="28"/>
          <w:shd w:val="clear" w:color="auto" w:fill="FFFFFF"/>
        </w:rPr>
        <w:t>本项目的特定资格要求：无</w:t>
      </w:r>
    </w:p>
    <w:p w:rsidR="000D38D0" w:rsidRDefault="009357C7">
      <w:pPr>
        <w:pStyle w:val="aa"/>
        <w:widowControl/>
        <w:shd w:val="clear" w:color="auto" w:fill="FFFFFF"/>
        <w:spacing w:line="50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4.</w:t>
      </w:r>
      <w:r>
        <w:rPr>
          <w:rFonts w:ascii="仿宋" w:eastAsia="仿宋" w:hAnsi="仿宋" w:cs="仿宋" w:hint="eastAsia"/>
          <w:spacing w:val="7"/>
          <w:sz w:val="28"/>
          <w:szCs w:val="28"/>
          <w:shd w:val="clear" w:color="auto" w:fill="FFFFFF"/>
        </w:rPr>
        <w:t>落实政府采购政策需满足的资格要求：</w:t>
      </w:r>
      <w:bookmarkStart w:id="0" w:name="_GoBack"/>
      <w:bookmarkEnd w:id="0"/>
    </w:p>
    <w:p w:rsidR="000D38D0" w:rsidRDefault="009357C7">
      <w:pPr>
        <w:pStyle w:val="aa"/>
        <w:widowControl/>
        <w:shd w:val="clear" w:color="auto" w:fill="FFFFFF"/>
        <w:spacing w:line="500" w:lineRule="exact"/>
        <w:ind w:firstLineChars="200" w:firstLine="590"/>
        <w:jc w:val="both"/>
        <w:rPr>
          <w:rFonts w:ascii="仿宋" w:eastAsia="仿宋" w:hAnsi="仿宋" w:cs="仿宋"/>
          <w:shd w:val="clear" w:color="auto" w:fill="FFFFFF"/>
        </w:rPr>
      </w:pPr>
      <w:r>
        <w:rPr>
          <w:rFonts w:ascii="仿宋" w:eastAsia="仿宋" w:hAnsi="仿宋" w:cs="仿宋" w:hint="eastAsia"/>
          <w:b/>
          <w:spacing w:val="7"/>
          <w:sz w:val="28"/>
          <w:szCs w:val="28"/>
          <w:shd w:val="clear" w:color="auto" w:fill="FFFFFF"/>
        </w:rPr>
        <w:lastRenderedPageBreak/>
        <w:t>三、获取采购文件</w:t>
      </w:r>
    </w:p>
    <w:p w:rsidR="000D38D0" w:rsidRDefault="009357C7">
      <w:pPr>
        <w:pStyle w:val="aa"/>
        <w:widowControl/>
        <w:shd w:val="clear" w:color="auto" w:fill="FFFFFF"/>
        <w:spacing w:line="50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时间：</w:t>
      </w:r>
      <w:r>
        <w:rPr>
          <w:rFonts w:ascii="仿宋" w:eastAsia="仿宋" w:hAnsi="仿宋" w:cs="仿宋" w:hint="eastAsia"/>
          <w:spacing w:val="7"/>
          <w:sz w:val="28"/>
          <w:szCs w:val="28"/>
          <w:shd w:val="clear" w:color="auto" w:fill="FFFFFF"/>
        </w:rPr>
        <w:t>2021</w:t>
      </w:r>
      <w:r>
        <w:rPr>
          <w:rFonts w:ascii="仿宋" w:eastAsia="仿宋" w:hAnsi="仿宋" w:cs="仿宋" w:hint="eastAsia"/>
          <w:spacing w:val="7"/>
          <w:sz w:val="28"/>
          <w:szCs w:val="28"/>
          <w:shd w:val="clear" w:color="auto" w:fill="FFFFFF"/>
        </w:rPr>
        <w:t>年</w:t>
      </w:r>
      <w:r>
        <w:rPr>
          <w:rFonts w:ascii="仿宋" w:eastAsia="仿宋" w:hAnsi="仿宋" w:cs="仿宋" w:hint="eastAsia"/>
          <w:spacing w:val="7"/>
          <w:sz w:val="28"/>
          <w:szCs w:val="28"/>
          <w:shd w:val="clear" w:color="auto" w:fill="FFFFFF"/>
        </w:rPr>
        <w:t>7</w:t>
      </w:r>
      <w:r>
        <w:rPr>
          <w:rFonts w:ascii="仿宋" w:eastAsia="仿宋" w:hAnsi="仿宋" w:cs="仿宋" w:hint="eastAsia"/>
          <w:spacing w:val="7"/>
          <w:sz w:val="28"/>
          <w:szCs w:val="28"/>
          <w:shd w:val="clear" w:color="auto" w:fill="FFFFFF"/>
        </w:rPr>
        <w:t>月</w:t>
      </w:r>
      <w:r>
        <w:rPr>
          <w:rFonts w:ascii="仿宋" w:eastAsia="仿宋" w:hAnsi="仿宋" w:cs="仿宋" w:hint="eastAsia"/>
          <w:spacing w:val="7"/>
          <w:sz w:val="28"/>
          <w:szCs w:val="28"/>
          <w:shd w:val="clear" w:color="auto" w:fill="FFFFFF"/>
        </w:rPr>
        <w:t>12</w:t>
      </w:r>
      <w:r>
        <w:rPr>
          <w:rFonts w:ascii="仿宋" w:eastAsia="仿宋" w:hAnsi="仿宋" w:cs="仿宋" w:hint="eastAsia"/>
          <w:spacing w:val="7"/>
          <w:sz w:val="28"/>
          <w:szCs w:val="28"/>
          <w:shd w:val="clear" w:color="auto" w:fill="FFFFFF"/>
        </w:rPr>
        <w:t>日至</w:t>
      </w:r>
      <w:r>
        <w:rPr>
          <w:rFonts w:ascii="仿宋" w:eastAsia="仿宋" w:hAnsi="仿宋" w:cs="仿宋" w:hint="eastAsia"/>
          <w:spacing w:val="7"/>
          <w:sz w:val="28"/>
          <w:szCs w:val="28"/>
          <w:shd w:val="clear" w:color="auto" w:fill="FFFFFF"/>
        </w:rPr>
        <w:t>2021</w:t>
      </w:r>
      <w:r>
        <w:rPr>
          <w:rFonts w:ascii="仿宋" w:eastAsia="仿宋" w:hAnsi="仿宋" w:cs="仿宋" w:hint="eastAsia"/>
          <w:spacing w:val="7"/>
          <w:sz w:val="28"/>
          <w:szCs w:val="28"/>
          <w:shd w:val="clear" w:color="auto" w:fill="FFFFFF"/>
        </w:rPr>
        <w:t>年</w:t>
      </w:r>
      <w:r>
        <w:rPr>
          <w:rFonts w:ascii="仿宋" w:eastAsia="仿宋" w:hAnsi="仿宋" w:cs="仿宋" w:hint="eastAsia"/>
          <w:spacing w:val="7"/>
          <w:sz w:val="28"/>
          <w:szCs w:val="28"/>
          <w:shd w:val="clear" w:color="auto" w:fill="FFFFFF"/>
        </w:rPr>
        <w:t>7</w:t>
      </w:r>
      <w:r>
        <w:rPr>
          <w:rFonts w:ascii="仿宋" w:eastAsia="仿宋" w:hAnsi="仿宋" w:cs="仿宋" w:hint="eastAsia"/>
          <w:spacing w:val="7"/>
          <w:sz w:val="28"/>
          <w:szCs w:val="28"/>
          <w:shd w:val="clear" w:color="auto" w:fill="FFFFFF"/>
        </w:rPr>
        <w:t>月</w:t>
      </w:r>
      <w:r>
        <w:rPr>
          <w:rFonts w:ascii="仿宋" w:eastAsia="仿宋" w:hAnsi="仿宋" w:cs="仿宋" w:hint="eastAsia"/>
          <w:spacing w:val="7"/>
          <w:sz w:val="28"/>
          <w:szCs w:val="28"/>
          <w:shd w:val="clear" w:color="auto" w:fill="FFFFFF"/>
        </w:rPr>
        <w:t>22</w:t>
      </w:r>
      <w:r>
        <w:rPr>
          <w:rFonts w:ascii="仿宋" w:eastAsia="仿宋" w:hAnsi="仿宋" w:cs="仿宋" w:hint="eastAsia"/>
          <w:spacing w:val="7"/>
          <w:sz w:val="28"/>
          <w:szCs w:val="28"/>
          <w:shd w:val="clear" w:color="auto" w:fill="FFFFFF"/>
        </w:rPr>
        <w:t>日。</w:t>
      </w:r>
    </w:p>
    <w:p w:rsidR="000D38D0" w:rsidRDefault="009357C7">
      <w:pPr>
        <w:pStyle w:val="aa"/>
        <w:widowControl/>
        <w:shd w:val="clear" w:color="auto" w:fill="FFFFFF"/>
        <w:spacing w:line="500" w:lineRule="exact"/>
        <w:ind w:firstLineChars="200" w:firstLine="588"/>
        <w:rPr>
          <w:rFonts w:ascii="仿宋" w:eastAsia="仿宋" w:hAnsi="仿宋" w:cs="仿宋"/>
          <w:b/>
          <w:bCs/>
          <w:spacing w:val="7"/>
          <w:sz w:val="28"/>
          <w:szCs w:val="28"/>
          <w:shd w:val="clear" w:color="auto" w:fill="FFFFFF"/>
        </w:rPr>
      </w:pPr>
      <w:r>
        <w:rPr>
          <w:rFonts w:ascii="仿宋" w:eastAsia="仿宋" w:hAnsi="仿宋" w:cs="仿宋" w:hint="eastAsia"/>
          <w:spacing w:val="7"/>
          <w:sz w:val="28"/>
          <w:szCs w:val="28"/>
          <w:shd w:val="clear" w:color="auto" w:fill="FFFFFF"/>
        </w:rPr>
        <w:t>方式：可在南通市</w:t>
      </w:r>
      <w:r>
        <w:rPr>
          <w:rFonts w:ascii="仿宋" w:eastAsia="仿宋" w:hAnsi="仿宋" w:cs="仿宋" w:hint="eastAsia"/>
          <w:spacing w:val="7"/>
          <w:sz w:val="28"/>
          <w:szCs w:val="28"/>
          <w:shd w:val="clear" w:color="auto" w:fill="FFFFFF"/>
        </w:rPr>
        <w:t>教育局</w:t>
      </w:r>
      <w:r>
        <w:rPr>
          <w:rFonts w:ascii="仿宋" w:eastAsia="仿宋" w:hAnsi="仿宋" w:cs="仿宋" w:hint="eastAsia"/>
          <w:spacing w:val="7"/>
          <w:sz w:val="28"/>
          <w:szCs w:val="28"/>
          <w:shd w:val="clear" w:color="auto" w:fill="FFFFFF"/>
        </w:rPr>
        <w:t>网站直接下载采购文件</w:t>
      </w:r>
      <w:r>
        <w:rPr>
          <w:rFonts w:ascii="仿宋" w:eastAsia="仿宋" w:hAnsi="仿宋" w:cs="仿宋" w:hint="eastAsia"/>
          <w:b/>
          <w:bCs/>
          <w:spacing w:val="7"/>
          <w:sz w:val="28"/>
          <w:szCs w:val="28"/>
          <w:shd w:val="clear" w:color="auto" w:fill="FFFFFF"/>
          <w:lang w:val="zh-CN"/>
        </w:rPr>
        <w:t>。</w:t>
      </w:r>
    </w:p>
    <w:p w:rsidR="000D38D0" w:rsidRDefault="009357C7">
      <w:pPr>
        <w:pStyle w:val="aa"/>
        <w:widowControl/>
        <w:shd w:val="clear" w:color="auto" w:fill="FFFFFF"/>
        <w:spacing w:line="50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售价：</w:t>
      </w:r>
      <w:r>
        <w:rPr>
          <w:rFonts w:ascii="仿宋" w:eastAsia="仿宋" w:hAnsi="仿宋" w:cs="仿宋" w:hint="eastAsia"/>
          <w:spacing w:val="7"/>
          <w:sz w:val="28"/>
          <w:szCs w:val="28"/>
          <w:shd w:val="clear" w:color="auto" w:fill="FFFFFF"/>
        </w:rPr>
        <w:t>300</w:t>
      </w:r>
      <w:r>
        <w:rPr>
          <w:rFonts w:ascii="仿宋" w:eastAsia="仿宋" w:hAnsi="仿宋" w:cs="仿宋" w:hint="eastAsia"/>
          <w:spacing w:val="7"/>
          <w:sz w:val="28"/>
          <w:szCs w:val="28"/>
          <w:shd w:val="clear" w:color="auto" w:fill="FFFFFF"/>
        </w:rPr>
        <w:t>元</w:t>
      </w:r>
      <w:r>
        <w:rPr>
          <w:rFonts w:ascii="仿宋" w:eastAsia="仿宋" w:hAnsi="仿宋" w:cs="仿宋" w:hint="eastAsia"/>
          <w:spacing w:val="7"/>
          <w:sz w:val="28"/>
          <w:szCs w:val="28"/>
          <w:shd w:val="clear" w:color="auto" w:fill="FFFFFF"/>
        </w:rPr>
        <w:t>/</w:t>
      </w:r>
      <w:r>
        <w:rPr>
          <w:rFonts w:ascii="仿宋" w:eastAsia="仿宋" w:hAnsi="仿宋" w:cs="仿宋" w:hint="eastAsia"/>
          <w:spacing w:val="7"/>
          <w:sz w:val="28"/>
          <w:szCs w:val="28"/>
          <w:shd w:val="clear" w:color="auto" w:fill="FFFFFF"/>
        </w:rPr>
        <w:t>份。</w:t>
      </w:r>
    </w:p>
    <w:p w:rsidR="000D38D0" w:rsidRDefault="009357C7">
      <w:pPr>
        <w:pStyle w:val="aa"/>
        <w:widowControl/>
        <w:shd w:val="clear" w:color="auto" w:fill="FFFFFF"/>
        <w:spacing w:line="500" w:lineRule="exact"/>
        <w:ind w:firstLineChars="200" w:firstLine="590"/>
        <w:jc w:val="both"/>
        <w:rPr>
          <w:rFonts w:ascii="仿宋" w:eastAsia="仿宋" w:hAnsi="仿宋" w:cs="仿宋"/>
          <w:shd w:val="clear" w:color="auto" w:fill="FFFFFF"/>
        </w:rPr>
      </w:pPr>
      <w:r>
        <w:rPr>
          <w:rFonts w:ascii="仿宋" w:eastAsia="仿宋" w:hAnsi="仿宋" w:cs="仿宋" w:hint="eastAsia"/>
          <w:b/>
          <w:spacing w:val="7"/>
          <w:sz w:val="28"/>
          <w:szCs w:val="28"/>
          <w:shd w:val="clear" w:color="auto" w:fill="FFFFFF"/>
        </w:rPr>
        <w:t>四、响应文件提交</w:t>
      </w:r>
    </w:p>
    <w:p w:rsidR="000D38D0" w:rsidRDefault="009357C7">
      <w:pPr>
        <w:pStyle w:val="aa"/>
        <w:widowControl/>
        <w:shd w:val="clear" w:color="auto" w:fill="FFFFFF"/>
        <w:spacing w:line="500" w:lineRule="exact"/>
        <w:ind w:firstLineChars="200" w:firstLine="588"/>
        <w:jc w:val="both"/>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截止时间：</w:t>
      </w:r>
      <w:r>
        <w:rPr>
          <w:rFonts w:ascii="仿宋" w:eastAsia="仿宋" w:hAnsi="仿宋" w:cs="仿宋" w:hint="eastAsia"/>
          <w:spacing w:val="7"/>
          <w:sz w:val="28"/>
          <w:szCs w:val="28"/>
          <w:shd w:val="clear" w:color="auto" w:fill="FFFFFF"/>
        </w:rPr>
        <w:t>2021</w:t>
      </w:r>
      <w:r>
        <w:rPr>
          <w:rFonts w:ascii="仿宋" w:eastAsia="仿宋" w:hAnsi="仿宋" w:cs="仿宋" w:hint="eastAsia"/>
          <w:spacing w:val="7"/>
          <w:sz w:val="28"/>
          <w:szCs w:val="28"/>
          <w:shd w:val="clear" w:color="auto" w:fill="FFFFFF"/>
        </w:rPr>
        <w:t>年</w:t>
      </w:r>
      <w:r>
        <w:rPr>
          <w:rFonts w:ascii="仿宋" w:eastAsia="仿宋" w:hAnsi="仿宋" w:cs="仿宋" w:hint="eastAsia"/>
          <w:spacing w:val="7"/>
          <w:sz w:val="28"/>
          <w:szCs w:val="28"/>
          <w:shd w:val="clear" w:color="auto" w:fill="FFFFFF"/>
        </w:rPr>
        <w:t>7</w:t>
      </w:r>
      <w:r>
        <w:rPr>
          <w:rFonts w:ascii="仿宋" w:eastAsia="仿宋" w:hAnsi="仿宋" w:cs="仿宋" w:hint="eastAsia"/>
          <w:spacing w:val="7"/>
          <w:sz w:val="28"/>
          <w:szCs w:val="28"/>
          <w:shd w:val="clear" w:color="auto" w:fill="FFFFFF"/>
        </w:rPr>
        <w:t>月</w:t>
      </w:r>
      <w:r>
        <w:rPr>
          <w:rFonts w:ascii="仿宋" w:eastAsia="仿宋" w:hAnsi="仿宋" w:cs="仿宋" w:hint="eastAsia"/>
          <w:spacing w:val="7"/>
          <w:sz w:val="28"/>
          <w:szCs w:val="28"/>
          <w:shd w:val="clear" w:color="auto" w:fill="FFFFFF"/>
        </w:rPr>
        <w:t>22</w:t>
      </w:r>
      <w:r>
        <w:rPr>
          <w:rFonts w:ascii="仿宋" w:eastAsia="仿宋" w:hAnsi="仿宋" w:cs="仿宋" w:hint="eastAsia"/>
          <w:spacing w:val="7"/>
          <w:sz w:val="28"/>
          <w:szCs w:val="28"/>
          <w:shd w:val="clear" w:color="auto" w:fill="FFFFFF"/>
        </w:rPr>
        <w:t>日</w:t>
      </w:r>
      <w:r>
        <w:rPr>
          <w:rFonts w:ascii="仿宋" w:eastAsia="仿宋" w:hAnsi="仿宋" w:cs="仿宋" w:hint="eastAsia"/>
          <w:sz w:val="28"/>
          <w:szCs w:val="28"/>
          <w:shd w:val="clear" w:color="auto" w:fill="FFFFFF"/>
        </w:rPr>
        <w:t>14</w:t>
      </w:r>
      <w:r>
        <w:rPr>
          <w:rFonts w:ascii="仿宋" w:eastAsia="仿宋" w:hAnsi="仿宋" w:cs="仿宋" w:hint="eastAsia"/>
          <w:spacing w:val="7"/>
          <w:sz w:val="28"/>
          <w:szCs w:val="28"/>
          <w:shd w:val="clear" w:color="auto" w:fill="FFFFFF"/>
        </w:rPr>
        <w:t>点</w:t>
      </w:r>
      <w:r>
        <w:rPr>
          <w:rFonts w:ascii="仿宋" w:eastAsia="仿宋" w:hAnsi="仿宋" w:cs="仿宋" w:hint="eastAsia"/>
          <w:sz w:val="28"/>
          <w:szCs w:val="28"/>
          <w:shd w:val="clear" w:color="auto" w:fill="FFFFFF"/>
        </w:rPr>
        <w:t>00</w:t>
      </w:r>
      <w:r>
        <w:rPr>
          <w:rFonts w:ascii="仿宋" w:eastAsia="仿宋" w:hAnsi="仿宋" w:cs="仿宋" w:hint="eastAsia"/>
          <w:spacing w:val="7"/>
          <w:sz w:val="28"/>
          <w:szCs w:val="28"/>
          <w:shd w:val="clear" w:color="auto" w:fill="FFFFFF"/>
        </w:rPr>
        <w:t>分（北京时间）</w:t>
      </w:r>
      <w:r>
        <w:rPr>
          <w:rFonts w:ascii="仿宋" w:eastAsia="仿宋" w:hAnsi="仿宋" w:cs="仿宋" w:hint="eastAsia"/>
          <w:spacing w:val="7"/>
          <w:sz w:val="28"/>
          <w:szCs w:val="28"/>
          <w:shd w:val="clear" w:color="auto" w:fill="FFFFFF"/>
        </w:rPr>
        <w:t>。</w:t>
      </w:r>
      <w:r>
        <w:rPr>
          <w:rFonts w:ascii="仿宋" w:eastAsia="仿宋" w:hAnsi="仿宋" w:cs="仿宋" w:hint="eastAsia"/>
          <w:spacing w:val="7"/>
          <w:sz w:val="28"/>
          <w:szCs w:val="28"/>
          <w:shd w:val="clear" w:color="auto" w:fill="FFFFFF"/>
        </w:rPr>
        <w:t>逾时，采购人将拒绝接受响应文件纸质文档。</w:t>
      </w:r>
    </w:p>
    <w:p w:rsidR="000D38D0" w:rsidRDefault="009357C7">
      <w:pPr>
        <w:pStyle w:val="aa"/>
        <w:widowControl/>
        <w:shd w:val="clear" w:color="auto" w:fill="FFFFFF"/>
        <w:spacing w:line="50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地点：南通市天星湖中学</w:t>
      </w:r>
      <w:r>
        <w:rPr>
          <w:rFonts w:ascii="仿宋" w:eastAsia="仿宋" w:hAnsi="仿宋" w:cs="仿宋" w:hint="eastAsia"/>
          <w:spacing w:val="7"/>
          <w:sz w:val="28"/>
          <w:szCs w:val="28"/>
          <w:shd w:val="clear" w:color="auto" w:fill="FFFFFF"/>
        </w:rPr>
        <w:t>6</w:t>
      </w:r>
      <w:r>
        <w:rPr>
          <w:rFonts w:ascii="仿宋" w:eastAsia="仿宋" w:hAnsi="仿宋" w:cs="仿宋" w:hint="eastAsia"/>
          <w:spacing w:val="7"/>
          <w:sz w:val="28"/>
          <w:szCs w:val="28"/>
          <w:shd w:val="clear" w:color="auto" w:fill="FFFFFF"/>
        </w:rPr>
        <w:t>楼西会议室</w:t>
      </w:r>
    </w:p>
    <w:p w:rsidR="000D38D0" w:rsidRDefault="009357C7">
      <w:pPr>
        <w:pStyle w:val="aa"/>
        <w:widowControl/>
        <w:shd w:val="clear" w:color="auto" w:fill="FFFFFF"/>
        <w:spacing w:line="50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地址：南通经济开发区振兴东路</w:t>
      </w:r>
      <w:r>
        <w:rPr>
          <w:rFonts w:ascii="仿宋" w:eastAsia="仿宋" w:hAnsi="仿宋" w:cs="仿宋" w:hint="eastAsia"/>
          <w:spacing w:val="7"/>
          <w:sz w:val="28"/>
          <w:szCs w:val="28"/>
          <w:shd w:val="clear" w:color="auto" w:fill="FFFFFF"/>
        </w:rPr>
        <w:t>298</w:t>
      </w:r>
      <w:r>
        <w:rPr>
          <w:rFonts w:ascii="仿宋" w:eastAsia="仿宋" w:hAnsi="仿宋" w:cs="仿宋" w:hint="eastAsia"/>
          <w:spacing w:val="7"/>
          <w:sz w:val="28"/>
          <w:szCs w:val="28"/>
          <w:shd w:val="clear" w:color="auto" w:fill="FFFFFF"/>
        </w:rPr>
        <w:t>号</w:t>
      </w:r>
    </w:p>
    <w:p w:rsidR="000D38D0" w:rsidRDefault="009357C7">
      <w:pPr>
        <w:pStyle w:val="aa"/>
        <w:widowControl/>
        <w:shd w:val="clear" w:color="auto" w:fill="FFFFFF"/>
        <w:spacing w:line="500" w:lineRule="exact"/>
        <w:ind w:firstLineChars="200" w:firstLine="590"/>
        <w:jc w:val="both"/>
        <w:rPr>
          <w:rFonts w:ascii="仿宋" w:eastAsia="仿宋" w:hAnsi="仿宋" w:cs="仿宋"/>
          <w:shd w:val="clear" w:color="auto" w:fill="FFFFFF"/>
        </w:rPr>
      </w:pPr>
      <w:r>
        <w:rPr>
          <w:rFonts w:ascii="仿宋" w:eastAsia="仿宋" w:hAnsi="仿宋" w:cs="仿宋" w:hint="eastAsia"/>
          <w:b/>
          <w:spacing w:val="7"/>
          <w:sz w:val="28"/>
          <w:szCs w:val="28"/>
          <w:shd w:val="clear" w:color="auto" w:fill="FFFFFF"/>
        </w:rPr>
        <w:t>五、开启</w:t>
      </w:r>
    </w:p>
    <w:p w:rsidR="000D38D0" w:rsidRDefault="009357C7">
      <w:pPr>
        <w:pStyle w:val="aa"/>
        <w:widowControl/>
        <w:shd w:val="clear" w:color="auto" w:fill="FFFFFF"/>
        <w:spacing w:line="500" w:lineRule="exact"/>
        <w:ind w:firstLineChars="200" w:firstLine="588"/>
        <w:jc w:val="both"/>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时间：</w:t>
      </w:r>
      <w:r>
        <w:rPr>
          <w:rFonts w:ascii="仿宋" w:eastAsia="仿宋" w:hAnsi="仿宋" w:cs="仿宋" w:hint="eastAsia"/>
          <w:spacing w:val="7"/>
          <w:sz w:val="28"/>
          <w:szCs w:val="28"/>
          <w:shd w:val="clear" w:color="auto" w:fill="FFFFFF"/>
        </w:rPr>
        <w:t>2021</w:t>
      </w:r>
      <w:r>
        <w:rPr>
          <w:rFonts w:ascii="仿宋" w:eastAsia="仿宋" w:hAnsi="仿宋" w:cs="仿宋" w:hint="eastAsia"/>
          <w:spacing w:val="7"/>
          <w:sz w:val="28"/>
          <w:szCs w:val="28"/>
          <w:shd w:val="clear" w:color="auto" w:fill="FFFFFF"/>
        </w:rPr>
        <w:t>年</w:t>
      </w:r>
      <w:r>
        <w:rPr>
          <w:rFonts w:ascii="仿宋" w:eastAsia="仿宋" w:hAnsi="仿宋" w:cs="仿宋" w:hint="eastAsia"/>
          <w:spacing w:val="7"/>
          <w:sz w:val="28"/>
          <w:szCs w:val="28"/>
          <w:shd w:val="clear" w:color="auto" w:fill="FFFFFF"/>
        </w:rPr>
        <w:t>7</w:t>
      </w:r>
      <w:r>
        <w:rPr>
          <w:rFonts w:ascii="仿宋" w:eastAsia="仿宋" w:hAnsi="仿宋" w:cs="仿宋" w:hint="eastAsia"/>
          <w:spacing w:val="7"/>
          <w:sz w:val="28"/>
          <w:szCs w:val="28"/>
          <w:shd w:val="clear" w:color="auto" w:fill="FFFFFF"/>
        </w:rPr>
        <w:t>月</w:t>
      </w:r>
      <w:r>
        <w:rPr>
          <w:rFonts w:ascii="仿宋" w:eastAsia="仿宋" w:hAnsi="仿宋" w:cs="仿宋" w:hint="eastAsia"/>
          <w:spacing w:val="7"/>
          <w:sz w:val="28"/>
          <w:szCs w:val="28"/>
          <w:shd w:val="clear" w:color="auto" w:fill="FFFFFF"/>
        </w:rPr>
        <w:t>22</w:t>
      </w:r>
      <w:r>
        <w:rPr>
          <w:rFonts w:ascii="仿宋" w:eastAsia="仿宋" w:hAnsi="仿宋" w:cs="仿宋" w:hint="eastAsia"/>
          <w:spacing w:val="7"/>
          <w:sz w:val="28"/>
          <w:szCs w:val="28"/>
          <w:shd w:val="clear" w:color="auto" w:fill="FFFFFF"/>
        </w:rPr>
        <w:t>日</w:t>
      </w:r>
      <w:r>
        <w:rPr>
          <w:rFonts w:ascii="仿宋" w:eastAsia="仿宋" w:hAnsi="仿宋" w:cs="仿宋" w:hint="eastAsia"/>
          <w:sz w:val="28"/>
          <w:szCs w:val="28"/>
          <w:shd w:val="clear" w:color="auto" w:fill="FFFFFF"/>
        </w:rPr>
        <w:t>14</w:t>
      </w:r>
      <w:r>
        <w:rPr>
          <w:rFonts w:ascii="仿宋" w:eastAsia="仿宋" w:hAnsi="仿宋" w:cs="仿宋" w:hint="eastAsia"/>
          <w:spacing w:val="7"/>
          <w:sz w:val="28"/>
          <w:szCs w:val="28"/>
          <w:shd w:val="clear" w:color="auto" w:fill="FFFFFF"/>
        </w:rPr>
        <w:t>点</w:t>
      </w:r>
      <w:r>
        <w:rPr>
          <w:rFonts w:ascii="仿宋" w:eastAsia="仿宋" w:hAnsi="仿宋" w:cs="仿宋" w:hint="eastAsia"/>
          <w:sz w:val="28"/>
          <w:szCs w:val="28"/>
          <w:shd w:val="clear" w:color="auto" w:fill="FFFFFF"/>
        </w:rPr>
        <w:t>00</w:t>
      </w:r>
      <w:r>
        <w:rPr>
          <w:rFonts w:ascii="仿宋" w:eastAsia="仿宋" w:hAnsi="仿宋" w:cs="仿宋" w:hint="eastAsia"/>
          <w:spacing w:val="7"/>
          <w:sz w:val="28"/>
          <w:szCs w:val="28"/>
          <w:shd w:val="clear" w:color="auto" w:fill="FFFFFF"/>
        </w:rPr>
        <w:t>分（北京时间）</w:t>
      </w:r>
    </w:p>
    <w:p w:rsidR="000D38D0" w:rsidRDefault="009357C7">
      <w:pPr>
        <w:pStyle w:val="aa"/>
        <w:widowControl/>
        <w:shd w:val="clear" w:color="auto" w:fill="FFFFFF"/>
        <w:spacing w:line="500" w:lineRule="exact"/>
        <w:ind w:firstLineChars="200" w:firstLine="588"/>
        <w:jc w:val="both"/>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地点：南通市天星湖中学</w:t>
      </w:r>
      <w:r>
        <w:rPr>
          <w:rFonts w:ascii="仿宋" w:eastAsia="仿宋" w:hAnsi="仿宋" w:cs="仿宋" w:hint="eastAsia"/>
          <w:spacing w:val="7"/>
          <w:sz w:val="28"/>
          <w:szCs w:val="28"/>
          <w:shd w:val="clear" w:color="auto" w:fill="FFFFFF"/>
        </w:rPr>
        <w:t>6</w:t>
      </w:r>
      <w:r>
        <w:rPr>
          <w:rFonts w:ascii="仿宋" w:eastAsia="仿宋" w:hAnsi="仿宋" w:cs="仿宋" w:hint="eastAsia"/>
          <w:spacing w:val="7"/>
          <w:sz w:val="28"/>
          <w:szCs w:val="28"/>
          <w:shd w:val="clear" w:color="auto" w:fill="FFFFFF"/>
        </w:rPr>
        <w:t>楼西会议室</w:t>
      </w:r>
    </w:p>
    <w:p w:rsidR="000D38D0" w:rsidRDefault="009357C7">
      <w:pPr>
        <w:pStyle w:val="aa"/>
        <w:widowControl/>
        <w:shd w:val="clear" w:color="auto" w:fill="FFFFFF"/>
        <w:spacing w:line="500" w:lineRule="exact"/>
        <w:ind w:firstLineChars="200" w:firstLine="590"/>
        <w:rPr>
          <w:rFonts w:ascii="仿宋" w:eastAsia="仿宋" w:hAnsi="仿宋" w:cs="仿宋"/>
          <w:shd w:val="clear" w:color="auto" w:fill="FFFFFF"/>
        </w:rPr>
      </w:pPr>
      <w:r>
        <w:rPr>
          <w:rFonts w:ascii="仿宋" w:eastAsia="仿宋" w:hAnsi="仿宋" w:cs="仿宋" w:hint="eastAsia"/>
          <w:b/>
          <w:spacing w:val="7"/>
          <w:sz w:val="28"/>
          <w:szCs w:val="28"/>
          <w:shd w:val="clear" w:color="auto" w:fill="FFFFFF"/>
        </w:rPr>
        <w:t>六、公告期限</w:t>
      </w:r>
    </w:p>
    <w:p w:rsidR="000D38D0" w:rsidRDefault="009357C7">
      <w:pPr>
        <w:pStyle w:val="aa"/>
        <w:widowControl/>
        <w:shd w:val="clear" w:color="auto" w:fill="FFFFFF"/>
        <w:spacing w:line="500" w:lineRule="exact"/>
        <w:ind w:firstLineChars="200" w:firstLine="588"/>
        <w:jc w:val="both"/>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自本公告发布之日起</w:t>
      </w:r>
      <w:r>
        <w:rPr>
          <w:rFonts w:ascii="仿宋" w:eastAsia="仿宋" w:hAnsi="仿宋" w:cs="仿宋" w:hint="eastAsia"/>
          <w:spacing w:val="7"/>
          <w:sz w:val="28"/>
          <w:szCs w:val="28"/>
          <w:shd w:val="clear" w:color="auto" w:fill="FFFFFF"/>
        </w:rPr>
        <w:t>3</w:t>
      </w:r>
      <w:r>
        <w:rPr>
          <w:rFonts w:ascii="仿宋" w:eastAsia="仿宋" w:hAnsi="仿宋" w:cs="仿宋" w:hint="eastAsia"/>
          <w:spacing w:val="7"/>
          <w:sz w:val="28"/>
          <w:szCs w:val="28"/>
          <w:shd w:val="clear" w:color="auto" w:fill="FFFFFF"/>
        </w:rPr>
        <w:t>个工作日。</w:t>
      </w:r>
    </w:p>
    <w:p w:rsidR="000D38D0" w:rsidRDefault="009357C7">
      <w:pPr>
        <w:pStyle w:val="aa"/>
        <w:widowControl/>
        <w:shd w:val="clear" w:color="auto" w:fill="FFFFFF"/>
        <w:spacing w:line="500" w:lineRule="exact"/>
        <w:ind w:firstLineChars="200" w:firstLine="590"/>
        <w:jc w:val="both"/>
        <w:rPr>
          <w:rFonts w:ascii="仿宋" w:eastAsia="仿宋" w:hAnsi="仿宋" w:cs="仿宋"/>
          <w:shd w:val="clear" w:color="auto" w:fill="FFFFFF"/>
        </w:rPr>
      </w:pPr>
      <w:r>
        <w:rPr>
          <w:rFonts w:ascii="仿宋" w:eastAsia="仿宋" w:hAnsi="仿宋" w:cs="仿宋" w:hint="eastAsia"/>
          <w:b/>
          <w:spacing w:val="7"/>
          <w:sz w:val="28"/>
          <w:szCs w:val="28"/>
          <w:shd w:val="clear" w:color="auto" w:fill="FFFFFF"/>
        </w:rPr>
        <w:t>七、其他补充事宜</w:t>
      </w:r>
    </w:p>
    <w:p w:rsidR="000D38D0" w:rsidRDefault="009357C7">
      <w:pPr>
        <w:pStyle w:val="aa"/>
        <w:widowControl/>
        <w:shd w:val="clear" w:color="auto" w:fill="FFFFFF"/>
        <w:spacing w:line="500" w:lineRule="exact"/>
        <w:ind w:firstLineChars="200" w:firstLine="588"/>
        <w:jc w:val="both"/>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1</w:t>
      </w:r>
      <w:r>
        <w:rPr>
          <w:rFonts w:ascii="仿宋" w:eastAsia="仿宋" w:hAnsi="仿宋" w:cs="仿宋" w:hint="eastAsia"/>
          <w:spacing w:val="7"/>
          <w:sz w:val="28"/>
          <w:szCs w:val="28"/>
          <w:shd w:val="clear" w:color="auto" w:fill="FFFFFF"/>
        </w:rPr>
        <w:t>、磋商保证金：</w:t>
      </w:r>
      <w:r>
        <w:rPr>
          <w:rFonts w:ascii="仿宋" w:eastAsia="仿宋" w:hAnsi="仿宋" w:cs="仿宋" w:hint="eastAsia"/>
          <w:b/>
          <w:spacing w:val="7"/>
          <w:sz w:val="28"/>
          <w:szCs w:val="28"/>
          <w:shd w:val="clear" w:color="auto" w:fill="FFFFFF"/>
        </w:rPr>
        <w:t>本项目不收取磋商保证金。</w:t>
      </w:r>
    </w:p>
    <w:p w:rsidR="000D38D0" w:rsidRDefault="009357C7">
      <w:pPr>
        <w:pStyle w:val="aa"/>
        <w:widowControl/>
        <w:shd w:val="clear" w:color="auto" w:fill="FFFFFF"/>
        <w:spacing w:line="500" w:lineRule="exact"/>
        <w:ind w:firstLineChars="200" w:firstLine="588"/>
        <w:jc w:val="both"/>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2</w:t>
      </w:r>
      <w:r>
        <w:rPr>
          <w:rFonts w:ascii="仿宋" w:eastAsia="仿宋" w:hAnsi="仿宋" w:cs="仿宋" w:hint="eastAsia"/>
          <w:spacing w:val="7"/>
          <w:sz w:val="28"/>
          <w:szCs w:val="28"/>
          <w:shd w:val="clear" w:color="auto" w:fill="FFFFFF"/>
        </w:rPr>
        <w:t>、项目磋商活动模式</w:t>
      </w:r>
    </w:p>
    <w:p w:rsidR="000D38D0" w:rsidRDefault="009357C7">
      <w:pPr>
        <w:spacing w:line="420" w:lineRule="exact"/>
        <w:ind w:firstLineChars="200" w:firstLine="590"/>
        <w:rPr>
          <w:rFonts w:ascii="仿宋" w:eastAsia="仿宋" w:hAnsi="仿宋" w:cs="仿宋"/>
          <w:b/>
          <w:bCs/>
          <w:spacing w:val="7"/>
          <w:kern w:val="0"/>
          <w:sz w:val="28"/>
          <w:szCs w:val="28"/>
          <w:shd w:val="clear" w:color="auto" w:fill="FFFFFF"/>
        </w:rPr>
      </w:pPr>
      <w:r>
        <w:rPr>
          <w:rFonts w:ascii="仿宋" w:eastAsia="仿宋" w:hAnsi="仿宋" w:cs="仿宋" w:hint="eastAsia"/>
          <w:b/>
          <w:bCs/>
          <w:spacing w:val="7"/>
          <w:kern w:val="0"/>
          <w:sz w:val="28"/>
          <w:szCs w:val="28"/>
          <w:shd w:val="clear" w:color="auto" w:fill="FFFFFF"/>
        </w:rPr>
        <w:t>本项目为见面开标。</w:t>
      </w:r>
    </w:p>
    <w:p w:rsidR="000D38D0" w:rsidRDefault="009357C7">
      <w:pPr>
        <w:pStyle w:val="aa"/>
        <w:widowControl/>
        <w:numPr>
          <w:ilvl w:val="0"/>
          <w:numId w:val="2"/>
        </w:numPr>
        <w:shd w:val="clear" w:color="auto" w:fill="FFFFFF"/>
        <w:spacing w:line="50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对项目需求部分（供应商其他资格要求、项目需求、评分标准）的询问、质疑请向采购人提出，由采购人负责答复；对项目磋商文件其它部分的询问请向采购代理机构提出。</w:t>
      </w:r>
    </w:p>
    <w:p w:rsidR="000D38D0" w:rsidRDefault="009357C7">
      <w:pPr>
        <w:pStyle w:val="aa"/>
        <w:widowControl/>
        <w:shd w:val="clear" w:color="auto" w:fill="FFFFFF"/>
        <w:spacing w:line="500" w:lineRule="exact"/>
        <w:ind w:firstLineChars="200" w:firstLine="590"/>
        <w:jc w:val="both"/>
        <w:rPr>
          <w:rFonts w:ascii="仿宋" w:eastAsia="仿宋" w:hAnsi="仿宋" w:cs="仿宋"/>
          <w:shd w:val="clear" w:color="auto" w:fill="FFFFFF"/>
        </w:rPr>
      </w:pPr>
      <w:r>
        <w:rPr>
          <w:rFonts w:ascii="仿宋" w:eastAsia="仿宋" w:hAnsi="仿宋" w:cs="仿宋" w:hint="eastAsia"/>
          <w:b/>
          <w:spacing w:val="7"/>
          <w:sz w:val="28"/>
          <w:szCs w:val="28"/>
          <w:shd w:val="clear" w:color="auto" w:fill="FFFFFF"/>
        </w:rPr>
        <w:t>八、凡对本次采购提出询问，请按以下方式联系。</w:t>
      </w:r>
    </w:p>
    <w:p w:rsidR="000D38D0" w:rsidRDefault="009357C7">
      <w:pPr>
        <w:pStyle w:val="aa"/>
        <w:widowControl/>
        <w:shd w:val="clear" w:color="auto" w:fill="FFFFFF"/>
        <w:spacing w:line="500" w:lineRule="exact"/>
        <w:ind w:firstLineChars="200" w:firstLine="588"/>
        <w:jc w:val="both"/>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1.</w:t>
      </w:r>
      <w:r>
        <w:rPr>
          <w:rFonts w:ascii="仿宋" w:eastAsia="仿宋" w:hAnsi="仿宋" w:cs="仿宋" w:hint="eastAsia"/>
          <w:spacing w:val="7"/>
          <w:sz w:val="28"/>
          <w:szCs w:val="28"/>
          <w:shd w:val="clear" w:color="auto" w:fill="FFFFFF"/>
        </w:rPr>
        <w:t>采购人信息</w:t>
      </w:r>
    </w:p>
    <w:p w:rsidR="000D38D0" w:rsidRDefault="009357C7">
      <w:pPr>
        <w:pStyle w:val="aa"/>
        <w:widowControl/>
        <w:shd w:val="clear" w:color="auto" w:fill="FFFFFF"/>
        <w:spacing w:line="50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名</w:t>
      </w:r>
      <w:r>
        <w:rPr>
          <w:rFonts w:ascii="仿宋" w:eastAsia="仿宋" w:hAnsi="仿宋" w:cs="仿宋" w:hint="eastAsia"/>
          <w:spacing w:val="7"/>
          <w:sz w:val="28"/>
          <w:szCs w:val="28"/>
          <w:shd w:val="clear" w:color="auto" w:fill="FFFFFF"/>
        </w:rPr>
        <w:t xml:space="preserve">   </w:t>
      </w:r>
      <w:r>
        <w:rPr>
          <w:rFonts w:ascii="仿宋" w:eastAsia="仿宋" w:hAnsi="仿宋" w:cs="仿宋" w:hint="eastAsia"/>
          <w:spacing w:val="7"/>
          <w:sz w:val="28"/>
          <w:szCs w:val="28"/>
          <w:shd w:val="clear" w:color="auto" w:fill="FFFFFF"/>
        </w:rPr>
        <w:t>称：南通市天星湖中学</w:t>
      </w:r>
    </w:p>
    <w:p w:rsidR="000D38D0" w:rsidRDefault="009357C7">
      <w:pPr>
        <w:pStyle w:val="aa"/>
        <w:widowControl/>
        <w:shd w:val="clear" w:color="auto" w:fill="FFFFFF"/>
        <w:spacing w:line="50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联系方式：李老师，电话：</w:t>
      </w:r>
      <w:r>
        <w:rPr>
          <w:rFonts w:ascii="仿宋" w:eastAsia="仿宋" w:hAnsi="仿宋" w:cs="仿宋" w:hint="eastAsia"/>
          <w:spacing w:val="7"/>
          <w:sz w:val="28"/>
          <w:szCs w:val="28"/>
          <w:shd w:val="clear" w:color="auto" w:fill="FFFFFF"/>
        </w:rPr>
        <w:t>0513-89052668</w:t>
      </w:r>
    </w:p>
    <w:p w:rsidR="000D38D0" w:rsidRDefault="009357C7">
      <w:pPr>
        <w:pStyle w:val="aa"/>
        <w:widowControl/>
        <w:shd w:val="clear" w:color="auto" w:fill="FFFFFF"/>
        <w:spacing w:line="500" w:lineRule="exact"/>
        <w:ind w:firstLineChars="200" w:firstLine="588"/>
        <w:jc w:val="both"/>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2.</w:t>
      </w:r>
      <w:r>
        <w:rPr>
          <w:rFonts w:ascii="仿宋" w:eastAsia="仿宋" w:hAnsi="仿宋" w:cs="仿宋" w:hint="eastAsia"/>
          <w:spacing w:val="7"/>
          <w:sz w:val="28"/>
          <w:szCs w:val="28"/>
          <w:shd w:val="clear" w:color="auto" w:fill="FFFFFF"/>
        </w:rPr>
        <w:t>采购代理机构信息</w:t>
      </w:r>
    </w:p>
    <w:p w:rsidR="000D38D0" w:rsidRDefault="009357C7">
      <w:pPr>
        <w:pStyle w:val="aa"/>
        <w:widowControl/>
        <w:shd w:val="clear" w:color="auto" w:fill="FFFFFF"/>
        <w:spacing w:line="500" w:lineRule="exact"/>
        <w:ind w:firstLineChars="200" w:firstLine="588"/>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名称：江苏中润工程建设咨询有限公司</w:t>
      </w:r>
    </w:p>
    <w:p w:rsidR="000D38D0" w:rsidRDefault="009357C7">
      <w:pPr>
        <w:pStyle w:val="aa"/>
        <w:widowControl/>
        <w:shd w:val="clear" w:color="auto" w:fill="FFFFFF"/>
        <w:spacing w:line="500" w:lineRule="exact"/>
        <w:ind w:firstLineChars="200" w:firstLine="588"/>
        <w:rPr>
          <w:rFonts w:ascii="仿宋" w:eastAsia="仿宋" w:hAnsi="仿宋" w:cs="仿宋"/>
          <w:shd w:val="clear" w:color="auto" w:fill="FFFFFF"/>
        </w:rPr>
      </w:pPr>
      <w:r>
        <w:rPr>
          <w:rFonts w:ascii="仿宋" w:eastAsia="仿宋" w:hAnsi="仿宋" w:cs="仿宋" w:hint="eastAsia"/>
          <w:spacing w:val="7"/>
          <w:sz w:val="28"/>
          <w:szCs w:val="28"/>
          <w:shd w:val="clear" w:color="auto" w:fill="FFFFFF"/>
        </w:rPr>
        <w:t>地址：南通市青年中路</w:t>
      </w:r>
      <w:r>
        <w:rPr>
          <w:rFonts w:ascii="仿宋" w:eastAsia="仿宋" w:hAnsi="仿宋" w:cs="仿宋" w:hint="eastAsia"/>
          <w:spacing w:val="7"/>
          <w:sz w:val="28"/>
          <w:szCs w:val="28"/>
          <w:shd w:val="clear" w:color="auto" w:fill="FFFFFF"/>
        </w:rPr>
        <w:t>2</w:t>
      </w:r>
      <w:r>
        <w:rPr>
          <w:rFonts w:ascii="仿宋" w:eastAsia="仿宋" w:hAnsi="仿宋" w:cs="仿宋" w:hint="eastAsia"/>
          <w:spacing w:val="7"/>
          <w:sz w:val="28"/>
          <w:szCs w:val="28"/>
          <w:shd w:val="clear" w:color="auto" w:fill="FFFFFF"/>
        </w:rPr>
        <w:t>号</w:t>
      </w:r>
    </w:p>
    <w:p w:rsidR="000D38D0" w:rsidRDefault="009357C7">
      <w:pPr>
        <w:pStyle w:val="aa"/>
        <w:widowControl/>
        <w:shd w:val="clear" w:color="auto" w:fill="FFFFFF"/>
        <w:spacing w:line="500" w:lineRule="exact"/>
        <w:ind w:firstLineChars="200" w:firstLine="588"/>
        <w:rPr>
          <w:rFonts w:ascii="仿宋" w:eastAsia="仿宋" w:hAnsi="仿宋" w:cs="仿宋"/>
          <w:sz w:val="28"/>
          <w:szCs w:val="28"/>
          <w:shd w:val="clear" w:color="auto" w:fill="FFFFFF"/>
        </w:rPr>
      </w:pPr>
      <w:r>
        <w:rPr>
          <w:rFonts w:ascii="仿宋" w:eastAsia="仿宋" w:hAnsi="仿宋" w:cs="仿宋" w:hint="eastAsia"/>
          <w:spacing w:val="7"/>
          <w:sz w:val="28"/>
          <w:szCs w:val="28"/>
          <w:shd w:val="clear" w:color="auto" w:fill="FFFFFF"/>
        </w:rPr>
        <w:t>联系方式：</w:t>
      </w:r>
      <w:r>
        <w:rPr>
          <w:rFonts w:ascii="仿宋" w:eastAsia="仿宋" w:hAnsi="仿宋" w:cs="仿宋" w:hint="eastAsia"/>
          <w:sz w:val="28"/>
          <w:szCs w:val="28"/>
          <w:shd w:val="clear" w:color="auto" w:fill="FFFFFF"/>
        </w:rPr>
        <w:t>王</w:t>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工，电话：</w:t>
      </w:r>
      <w:r>
        <w:rPr>
          <w:rFonts w:ascii="仿宋" w:eastAsia="仿宋" w:hAnsi="仿宋" w:cs="仿宋" w:hint="eastAsia"/>
          <w:sz w:val="28"/>
          <w:szCs w:val="28"/>
          <w:shd w:val="clear" w:color="auto" w:fill="FFFFFF"/>
        </w:rPr>
        <w:t>13906272111</w:t>
      </w:r>
    </w:p>
    <w:p w:rsidR="000D38D0" w:rsidRDefault="009357C7">
      <w:pPr>
        <w:tabs>
          <w:tab w:val="left" w:pos="1050"/>
          <w:tab w:val="right" w:leader="dot" w:pos="9402"/>
        </w:tabs>
        <w:spacing w:line="520" w:lineRule="exact"/>
        <w:jc w:val="center"/>
        <w:rPr>
          <w:rFonts w:ascii="仿宋" w:eastAsia="仿宋" w:hAnsi="仿宋" w:cs="仿宋"/>
          <w:b/>
          <w:sz w:val="44"/>
          <w:szCs w:val="44"/>
          <w:lang w:val="zh-CN"/>
        </w:rPr>
      </w:pPr>
      <w:r>
        <w:rPr>
          <w:rFonts w:ascii="仿宋" w:eastAsia="仿宋" w:hAnsi="仿宋" w:cs="仿宋" w:hint="eastAsia"/>
          <w:b/>
          <w:sz w:val="44"/>
          <w:szCs w:val="44"/>
          <w:lang w:val="zh-CN"/>
        </w:rPr>
        <w:lastRenderedPageBreak/>
        <w:t>第二部分</w:t>
      </w:r>
      <w:r>
        <w:rPr>
          <w:rFonts w:ascii="仿宋" w:eastAsia="仿宋" w:hAnsi="仿宋" w:cs="仿宋" w:hint="eastAsia"/>
          <w:b/>
          <w:sz w:val="44"/>
          <w:szCs w:val="44"/>
          <w:lang w:val="zh-CN"/>
        </w:rPr>
        <w:t xml:space="preserve"> </w:t>
      </w:r>
      <w:r>
        <w:rPr>
          <w:rFonts w:ascii="仿宋" w:eastAsia="仿宋" w:hAnsi="仿宋" w:cs="仿宋" w:hint="eastAsia"/>
          <w:b/>
          <w:sz w:val="44"/>
          <w:szCs w:val="44"/>
          <w:lang w:val="zh-CN"/>
        </w:rPr>
        <w:t>磋商须知</w:t>
      </w:r>
    </w:p>
    <w:p w:rsidR="000D38D0" w:rsidRDefault="000D38D0">
      <w:pPr>
        <w:pStyle w:val="aa"/>
        <w:snapToGrid w:val="0"/>
        <w:spacing w:line="500" w:lineRule="exact"/>
        <w:ind w:firstLineChars="200" w:firstLine="562"/>
        <w:outlineLvl w:val="0"/>
        <w:rPr>
          <w:rFonts w:ascii="仿宋" w:eastAsia="仿宋" w:hAnsi="仿宋" w:cs="仿宋"/>
          <w:b/>
          <w:sz w:val="28"/>
          <w:szCs w:val="28"/>
        </w:rPr>
      </w:pPr>
    </w:p>
    <w:p w:rsidR="000D38D0" w:rsidRDefault="009357C7">
      <w:pPr>
        <w:pStyle w:val="aa"/>
        <w:snapToGrid w:val="0"/>
        <w:spacing w:line="500" w:lineRule="exact"/>
        <w:ind w:firstLineChars="200" w:firstLine="562"/>
        <w:outlineLvl w:val="0"/>
        <w:rPr>
          <w:rFonts w:ascii="仿宋" w:eastAsia="仿宋" w:hAnsi="仿宋" w:cs="仿宋"/>
          <w:b/>
          <w:sz w:val="28"/>
          <w:szCs w:val="28"/>
        </w:rPr>
      </w:pPr>
      <w:r>
        <w:rPr>
          <w:rFonts w:ascii="仿宋" w:eastAsia="仿宋" w:hAnsi="仿宋" w:cs="仿宋" w:hint="eastAsia"/>
          <w:b/>
          <w:sz w:val="28"/>
          <w:szCs w:val="28"/>
        </w:rPr>
        <w:t>一、本磋商文件由采购代理机构解释</w:t>
      </w:r>
    </w:p>
    <w:p w:rsidR="000D38D0" w:rsidRDefault="009357C7">
      <w:pPr>
        <w:pStyle w:val="aa"/>
        <w:snapToGrid w:val="0"/>
        <w:spacing w:line="500" w:lineRule="exact"/>
        <w:ind w:firstLineChars="200" w:firstLine="560"/>
        <w:rPr>
          <w:rFonts w:ascii="仿宋" w:eastAsia="仿宋" w:hAnsi="仿宋" w:cs="仿宋"/>
          <w:b/>
          <w:sz w:val="28"/>
          <w:szCs w:val="28"/>
        </w:rPr>
      </w:pPr>
      <w:r>
        <w:rPr>
          <w:rFonts w:ascii="仿宋" w:eastAsia="仿宋" w:hAnsi="仿宋" w:cs="仿宋" w:hint="eastAsia"/>
          <w:sz w:val="28"/>
          <w:szCs w:val="28"/>
        </w:rPr>
        <w:t>1</w:t>
      </w:r>
      <w:r>
        <w:rPr>
          <w:rFonts w:ascii="仿宋" w:eastAsia="仿宋" w:hAnsi="仿宋" w:cs="仿宋" w:hint="eastAsia"/>
          <w:sz w:val="28"/>
          <w:szCs w:val="28"/>
        </w:rPr>
        <w:t>、供应商在获取磋商采购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、供应商应认真审阅磋商文件中所有的事项、格式、条款和规范要求等，如果供应商没有按照磋商文件要求提交响应文件，或者响应文件没有对磋商文件做出实质性响应，将被拒绝参与磋商。</w:t>
      </w:r>
    </w:p>
    <w:p w:rsidR="000D38D0" w:rsidRDefault="009357C7">
      <w:pPr>
        <w:pStyle w:val="aa"/>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二、磋商文件的澄清、修改、答疑</w:t>
      </w:r>
    </w:p>
    <w:p w:rsidR="000D38D0" w:rsidRDefault="009357C7">
      <w:pPr>
        <w:pStyle w:val="aa"/>
        <w:snapToGrid w:val="0"/>
        <w:spacing w:line="500" w:lineRule="exact"/>
        <w:ind w:firstLineChars="200" w:firstLine="560"/>
        <w:contextualSpacing/>
        <w:rPr>
          <w:rFonts w:ascii="仿宋" w:eastAsia="仿宋" w:hAnsi="仿宋" w:cs="仿宋"/>
          <w:sz w:val="28"/>
          <w:szCs w:val="28"/>
        </w:rPr>
      </w:pPr>
      <w:r>
        <w:rPr>
          <w:rFonts w:ascii="仿宋" w:eastAsia="仿宋" w:hAnsi="仿宋" w:cs="仿宋" w:hint="eastAsia"/>
          <w:sz w:val="28"/>
          <w:szCs w:val="28"/>
        </w:rPr>
        <w:t>采购代理机构可以对已发出的磋商文件进行必要的澄清或者</w:t>
      </w:r>
      <w:r>
        <w:rPr>
          <w:rFonts w:ascii="仿宋" w:eastAsia="仿宋" w:hAnsi="仿宋" w:cs="仿宋" w:hint="eastAsia"/>
          <w:sz w:val="28"/>
          <w:szCs w:val="28"/>
        </w:rPr>
        <w:t>修改，澄清或者修改的内容作为磋商文件的组成部分。澄清或者修改的内容可能影响响应文件编制的，采购代理机构将在提交首次响应文件截止之日</w:t>
      </w:r>
      <w:r>
        <w:rPr>
          <w:rFonts w:ascii="仿宋" w:eastAsia="仿宋" w:hAnsi="仿宋" w:cs="仿宋" w:hint="eastAsia"/>
          <w:sz w:val="28"/>
          <w:szCs w:val="28"/>
        </w:rPr>
        <w:t>5</w:t>
      </w:r>
      <w:r>
        <w:rPr>
          <w:rFonts w:ascii="仿宋" w:eastAsia="仿宋" w:hAnsi="仿宋" w:cs="仿宋" w:hint="eastAsia"/>
          <w:sz w:val="28"/>
          <w:szCs w:val="28"/>
        </w:rPr>
        <w:t>日前，以书面形式发邮件通知所有响应磋商的供应商，不足</w:t>
      </w:r>
      <w:r>
        <w:rPr>
          <w:rFonts w:ascii="仿宋" w:eastAsia="仿宋" w:hAnsi="仿宋" w:cs="仿宋" w:hint="eastAsia"/>
          <w:sz w:val="28"/>
          <w:szCs w:val="28"/>
        </w:rPr>
        <w:t>5</w:t>
      </w:r>
      <w:r>
        <w:rPr>
          <w:rFonts w:ascii="仿宋" w:eastAsia="仿宋" w:hAnsi="仿宋" w:cs="仿宋" w:hint="eastAsia"/>
          <w:sz w:val="28"/>
          <w:szCs w:val="28"/>
        </w:rPr>
        <w:t>日的，应当顺延提交首次响应文件截止之日。磋商供应商应注意随时查看相关信息。</w:t>
      </w:r>
    </w:p>
    <w:p w:rsidR="000D38D0" w:rsidRDefault="009357C7">
      <w:pPr>
        <w:pStyle w:val="aa"/>
        <w:snapToGrid w:val="0"/>
        <w:spacing w:line="500" w:lineRule="exact"/>
        <w:ind w:firstLineChars="200" w:firstLine="560"/>
        <w:contextualSpacing/>
        <w:rPr>
          <w:rFonts w:ascii="仿宋" w:eastAsia="仿宋" w:hAnsi="仿宋" w:cs="仿宋"/>
          <w:sz w:val="28"/>
          <w:szCs w:val="28"/>
          <w:lang w:val="zh-CN"/>
        </w:rPr>
      </w:pPr>
      <w:r>
        <w:rPr>
          <w:rFonts w:ascii="仿宋" w:eastAsia="仿宋" w:hAnsi="仿宋" w:cs="仿宋" w:hint="eastAsia"/>
          <w:sz w:val="28"/>
          <w:szCs w:val="28"/>
        </w:rPr>
        <w:t>供应商由于对磋商文件的任何推论和误解以及采购代理机构对有</w:t>
      </w:r>
      <w:r>
        <w:rPr>
          <w:rFonts w:ascii="仿宋" w:eastAsia="仿宋" w:hAnsi="仿宋" w:cs="仿宋" w:hint="eastAsia"/>
          <w:sz w:val="28"/>
          <w:szCs w:val="28"/>
          <w:lang w:val="zh-CN"/>
        </w:rPr>
        <w:t>关问题的口头解释所造成的后果，均由供应商自负。</w:t>
      </w:r>
    </w:p>
    <w:p w:rsidR="000D38D0" w:rsidRDefault="009357C7">
      <w:pPr>
        <w:pStyle w:val="aa"/>
        <w:autoSpaceDE w:val="0"/>
        <w:autoSpaceDN w:val="0"/>
        <w:adjustRightInd w:val="0"/>
        <w:snapToGrid w:val="0"/>
        <w:spacing w:after="120" w:line="500" w:lineRule="exact"/>
        <w:ind w:firstLineChars="200" w:firstLine="562"/>
        <w:contextualSpacing/>
        <w:rPr>
          <w:rFonts w:ascii="仿宋" w:eastAsia="仿宋" w:hAnsi="仿宋" w:cs="仿宋"/>
          <w:b/>
          <w:bCs/>
          <w:sz w:val="28"/>
          <w:szCs w:val="28"/>
        </w:rPr>
      </w:pPr>
      <w:r>
        <w:rPr>
          <w:rFonts w:ascii="仿宋" w:eastAsia="仿宋" w:hAnsi="仿宋" w:cs="仿宋" w:hint="eastAsia"/>
          <w:b/>
          <w:bCs/>
          <w:sz w:val="28"/>
          <w:szCs w:val="28"/>
          <w:lang w:val="zh-CN"/>
        </w:rPr>
        <w:t>三、响应文件的编写、份数和签署</w:t>
      </w:r>
    </w:p>
    <w:p w:rsidR="000D38D0" w:rsidRDefault="009357C7">
      <w:pPr>
        <w:pStyle w:val="aa"/>
        <w:autoSpaceDE w:val="0"/>
        <w:autoSpaceDN w:val="0"/>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lang w:val="zh-CN"/>
        </w:rPr>
        <w:t>1</w:t>
      </w:r>
      <w:r>
        <w:rPr>
          <w:rFonts w:ascii="仿宋" w:eastAsia="仿宋" w:hAnsi="仿宋" w:cs="仿宋" w:hint="eastAsia"/>
          <w:sz w:val="28"/>
          <w:szCs w:val="28"/>
          <w:lang w:val="zh-CN"/>
        </w:rPr>
        <w:t>、</w:t>
      </w:r>
      <w:r>
        <w:rPr>
          <w:rFonts w:ascii="仿宋" w:eastAsia="仿宋" w:hAnsi="仿宋" w:cs="仿宋" w:hint="eastAsia"/>
          <w:sz w:val="28"/>
          <w:szCs w:val="28"/>
        </w:rPr>
        <w:t>磋商响应供应商按采购文件要求编写响应文件，并牢固装订成册。磋商响应文件均需采用</w:t>
      </w:r>
      <w:r>
        <w:rPr>
          <w:rFonts w:ascii="仿宋" w:eastAsia="仿宋" w:hAnsi="仿宋" w:cs="仿宋" w:hint="eastAsia"/>
          <w:sz w:val="28"/>
          <w:szCs w:val="28"/>
        </w:rPr>
        <w:t>A4</w:t>
      </w:r>
      <w:r>
        <w:rPr>
          <w:rFonts w:ascii="仿宋" w:eastAsia="仿宋" w:hAnsi="仿宋" w:cs="仿宋" w:hint="eastAsia"/>
          <w:sz w:val="28"/>
          <w:szCs w:val="28"/>
        </w:rPr>
        <w:t>纸（图纸等除外）；按照采购文件所规定的内容顺序，统一编制目录，逐页编码，由于编排混乱导致协议文件被误读或查找不到，其责任应当由供应商承担；不允许使用活页夹、拉杆夹、文件夹、塑料方便式书脊（插入式或穿孔式）装订。响应文件不得行间插字、涂改、增删，如修改错漏处，须经磋商供应商法定代表人或其委托的代理人（以下称被委托授权人）签字（或盖章）并加盖红章。</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、响应文件正本须打印并由法定代表人或授权人签字并加盖单位印章。副本可复印，但须加</w:t>
      </w:r>
      <w:r>
        <w:rPr>
          <w:rFonts w:ascii="仿宋" w:eastAsia="仿宋" w:hAnsi="仿宋" w:cs="仿宋" w:hint="eastAsia"/>
          <w:sz w:val="28"/>
          <w:szCs w:val="28"/>
        </w:rPr>
        <w:t>盖单位印章。</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b/>
          <w:sz w:val="28"/>
          <w:szCs w:val="28"/>
        </w:rPr>
        <w:t>采购代理机构将拒绝接收未按照磋商文件要求密封的响应文件。</w:t>
      </w:r>
    </w:p>
    <w:p w:rsidR="000D38D0" w:rsidRDefault="009357C7">
      <w:pPr>
        <w:pStyle w:val="aa"/>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四、响应文件的密封及标记</w:t>
      </w:r>
    </w:p>
    <w:p w:rsidR="000D38D0" w:rsidRDefault="009357C7">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、资格审查证明材料将正本、副本合并密封，统一装在一个密封袋或密封箱内。</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、商务技术响应文件应将正本、副本及图纸类等（如需提供图纸等其它资料的话）合并密封，统一装在一个密封袋或密封箱内（如有</w:t>
      </w:r>
      <w:r>
        <w:rPr>
          <w:rFonts w:ascii="仿宋" w:eastAsia="仿宋" w:hAnsi="仿宋" w:cs="仿宋" w:hint="eastAsia"/>
          <w:sz w:val="28"/>
          <w:szCs w:val="28"/>
        </w:rPr>
        <w:t>A3</w:t>
      </w:r>
      <w:r>
        <w:rPr>
          <w:rFonts w:ascii="仿宋" w:eastAsia="仿宋" w:hAnsi="仿宋" w:cs="仿宋" w:hint="eastAsia"/>
          <w:sz w:val="28"/>
          <w:szCs w:val="28"/>
        </w:rPr>
        <w:t>大小的图纸类，可单独密封）。</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b/>
          <w:sz w:val="28"/>
          <w:szCs w:val="28"/>
        </w:rPr>
        <w:t>价格响应文件须单独密封</w:t>
      </w:r>
      <w:r>
        <w:rPr>
          <w:rFonts w:ascii="仿宋" w:eastAsia="仿宋" w:hAnsi="仿宋" w:cs="仿宋" w:hint="eastAsia"/>
          <w:sz w:val="28"/>
          <w:szCs w:val="28"/>
        </w:rPr>
        <w:t>，不得出现于其他磋商响应文件中。</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、密封后应标明响应文件项目名称、项目编号、边缝处加盖单位骑缝章或骑缝签字，并注明于磋商前不得启封。</w:t>
      </w:r>
    </w:p>
    <w:p w:rsidR="000D38D0" w:rsidRDefault="009357C7">
      <w:pPr>
        <w:pStyle w:val="aa"/>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五、报价准备</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、供应商应根据自己的服务经营能力进行磋商报价。</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磋商结束后，供应商就所投项目的所有内容进行最后报价。最后报价应包括响应及完成本项目所需的一切费用，包括人员工资、福利、保险费、劳保费、交通费、办公费、服装费等及相关劳务支出等工作所发生的全部费用以及供应商企业利润、税金、招标代理费和政策性文件规定及合同包含的所有风险、责任等一切投标人可能涉及的费用。</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、最后报价将作为磋商小组评定成交供应商的组成依据。</w:t>
      </w:r>
    </w:p>
    <w:p w:rsidR="000D38D0" w:rsidRDefault="009357C7">
      <w:pPr>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六</w:t>
      </w:r>
      <w:r>
        <w:rPr>
          <w:rFonts w:ascii="仿宋" w:eastAsia="仿宋" w:hAnsi="仿宋" w:cs="仿宋" w:hint="eastAsia"/>
          <w:b/>
          <w:sz w:val="28"/>
          <w:szCs w:val="28"/>
          <w:lang w:val="zh-CN"/>
        </w:rPr>
        <w:t>、</w:t>
      </w:r>
      <w:r>
        <w:rPr>
          <w:rFonts w:ascii="仿宋" w:eastAsia="仿宋" w:hAnsi="仿宋" w:cs="仿宋" w:hint="eastAsia"/>
          <w:b/>
          <w:sz w:val="28"/>
          <w:szCs w:val="28"/>
        </w:rPr>
        <w:t>保证金退还</w:t>
      </w:r>
    </w:p>
    <w:p w:rsidR="000D38D0" w:rsidRDefault="009357C7">
      <w:pPr>
        <w:pStyle w:val="aa"/>
        <w:autoSpaceDE w:val="0"/>
        <w:autoSpaceDN w:val="0"/>
        <w:adjustRightInd w:val="0"/>
        <w:snapToGrid w:val="0"/>
        <w:spacing w:line="500" w:lineRule="exact"/>
        <w:ind w:right="210" w:firstLineChars="200" w:firstLine="560"/>
        <w:contextualSpacing/>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本项目不涉及。</w:t>
      </w:r>
    </w:p>
    <w:p w:rsidR="000D38D0" w:rsidRDefault="009357C7">
      <w:pPr>
        <w:pStyle w:val="aa"/>
        <w:autoSpaceDE w:val="0"/>
        <w:autoSpaceDN w:val="0"/>
        <w:adjustRightInd w:val="0"/>
        <w:snapToGrid w:val="0"/>
        <w:spacing w:line="500" w:lineRule="exact"/>
        <w:ind w:right="210" w:firstLineChars="200" w:firstLine="562"/>
        <w:contextualSpacing/>
        <w:rPr>
          <w:rFonts w:ascii="仿宋" w:eastAsia="仿宋" w:hAnsi="仿宋" w:cs="仿宋"/>
          <w:sz w:val="28"/>
          <w:szCs w:val="28"/>
        </w:rPr>
      </w:pPr>
      <w:r>
        <w:rPr>
          <w:rFonts w:ascii="仿宋" w:eastAsia="仿宋" w:hAnsi="仿宋" w:cs="仿宋" w:hint="eastAsia"/>
          <w:b/>
          <w:bCs/>
          <w:sz w:val="28"/>
          <w:szCs w:val="28"/>
        </w:rPr>
        <w:t>七、相关费用</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、供应商承担参与磋商可能发生的全部费用，采购代理机构在任何情况下均无义务和责任承担这些费用。</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、本项目磋商文件费</w:t>
      </w:r>
      <w:r>
        <w:rPr>
          <w:rFonts w:ascii="仿宋" w:eastAsia="仿宋" w:hAnsi="仿宋" w:cs="仿宋" w:hint="eastAsia"/>
          <w:sz w:val="28"/>
          <w:szCs w:val="28"/>
        </w:rPr>
        <w:t>300</w:t>
      </w:r>
      <w:r>
        <w:rPr>
          <w:rFonts w:ascii="仿宋" w:eastAsia="仿宋" w:hAnsi="仿宋" w:cs="仿宋" w:hint="eastAsia"/>
          <w:sz w:val="28"/>
          <w:szCs w:val="28"/>
        </w:rPr>
        <w:t>元，在开标时支付给代理机构，无论成交与否不予退还。采购代理费以按</w:t>
      </w:r>
      <w:r>
        <w:rPr>
          <w:rFonts w:ascii="仿宋" w:eastAsia="仿宋" w:hAnsi="仿宋" w:cs="仿宋" w:hint="eastAsia"/>
          <w:sz w:val="28"/>
          <w:szCs w:val="28"/>
        </w:rPr>
        <w:t>[2011]534</w:t>
      </w:r>
      <w:r>
        <w:rPr>
          <w:rFonts w:ascii="仿宋" w:eastAsia="仿宋" w:hAnsi="仿宋" w:cs="仿宋" w:hint="eastAsia"/>
          <w:sz w:val="28"/>
          <w:szCs w:val="28"/>
        </w:rPr>
        <w:t>号文标准收取；专家论证和评审费用按南通市财政局通财购（</w:t>
      </w:r>
      <w:r>
        <w:rPr>
          <w:rFonts w:ascii="仿宋" w:eastAsia="仿宋" w:hAnsi="仿宋" w:cs="仿宋" w:hint="eastAsia"/>
          <w:sz w:val="28"/>
          <w:szCs w:val="28"/>
        </w:rPr>
        <w:t>2018</w:t>
      </w:r>
      <w:r>
        <w:rPr>
          <w:rFonts w:ascii="仿宋" w:eastAsia="仿宋" w:hAnsi="仿宋" w:cs="仿宋" w:hint="eastAsia"/>
          <w:sz w:val="28"/>
          <w:szCs w:val="28"/>
        </w:rPr>
        <w:t>）</w:t>
      </w:r>
      <w:r>
        <w:rPr>
          <w:rFonts w:ascii="仿宋" w:eastAsia="仿宋" w:hAnsi="仿宋" w:cs="仿宋" w:hint="eastAsia"/>
          <w:sz w:val="28"/>
          <w:szCs w:val="28"/>
        </w:rPr>
        <w:t>18</w:t>
      </w:r>
      <w:r>
        <w:rPr>
          <w:rFonts w:ascii="仿宋" w:eastAsia="仿宋" w:hAnsi="仿宋" w:cs="仿宋" w:hint="eastAsia"/>
          <w:sz w:val="28"/>
          <w:szCs w:val="28"/>
        </w:rPr>
        <w:t>号文件执行，供应商须综合考虑在磋商响应报价内。</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代理费、专家费用由成交供应商在领取成交通知书时支付给代理机构。</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、磋商文件未列明，而磋商供应商认为必需的费用也需列入报价。</w:t>
      </w:r>
    </w:p>
    <w:p w:rsidR="000D38D0" w:rsidRDefault="009357C7">
      <w:pPr>
        <w:snapToGrid w:val="0"/>
        <w:spacing w:line="500" w:lineRule="exact"/>
        <w:ind w:firstLineChars="200" w:firstLine="562"/>
        <w:outlineLvl w:val="1"/>
        <w:rPr>
          <w:rFonts w:ascii="仿宋" w:eastAsia="仿宋" w:hAnsi="仿宋" w:cs="仿宋"/>
          <w:bCs/>
          <w:sz w:val="24"/>
          <w:lang w:val="zh-CN"/>
        </w:rPr>
      </w:pPr>
      <w:r>
        <w:rPr>
          <w:rFonts w:ascii="仿宋" w:eastAsia="仿宋" w:hAnsi="仿宋" w:cs="仿宋" w:hint="eastAsia"/>
          <w:b/>
          <w:bCs/>
          <w:sz w:val="28"/>
          <w:szCs w:val="28"/>
        </w:rPr>
        <w:t>八、付款方式</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【特别提醒】付款方式不接受负偏离及任何意图改变付款方式的意图表达，否则作无效磋商处理。</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lang w:val="zh-CN"/>
        </w:rPr>
        <w:t>签订合同、</w:t>
      </w:r>
      <w:r>
        <w:rPr>
          <w:rFonts w:ascii="仿宋" w:eastAsia="仿宋" w:hAnsi="仿宋" w:cs="仿宋" w:hint="eastAsia"/>
          <w:sz w:val="28"/>
          <w:szCs w:val="28"/>
        </w:rPr>
        <w:t>按月考核、考核后支付上月除年终考核之外服务费；</w:t>
      </w:r>
    </w:p>
    <w:p w:rsidR="000D38D0" w:rsidRDefault="009357C7">
      <w:pPr>
        <w:pStyle w:val="aa"/>
        <w:snapToGrid w:val="0"/>
        <w:spacing w:line="500" w:lineRule="exact"/>
        <w:ind w:firstLineChars="200" w:firstLine="560"/>
        <w:rPr>
          <w:rFonts w:ascii="仿宋" w:eastAsia="仿宋" w:hAnsi="仿宋" w:cs="仿宋"/>
          <w:b/>
          <w:bCs/>
          <w:sz w:val="36"/>
          <w:szCs w:val="36"/>
          <w:lang w:val="zh-CN"/>
        </w:rPr>
      </w:pPr>
      <w:r>
        <w:rPr>
          <w:rFonts w:ascii="仿宋" w:eastAsia="仿宋" w:hAnsi="仿宋" w:cs="仿宋" w:hint="eastAsia"/>
          <w:sz w:val="28"/>
          <w:szCs w:val="28"/>
        </w:rPr>
        <w:t>2.</w:t>
      </w:r>
      <w:r>
        <w:rPr>
          <w:rFonts w:ascii="仿宋" w:eastAsia="仿宋" w:hAnsi="仿宋" w:cs="仿宋" w:hint="eastAsia"/>
          <w:sz w:val="28"/>
          <w:szCs w:val="28"/>
        </w:rPr>
        <w:t>最终的结算方式，以双方就本项目签订的采购合同为准。</w:t>
      </w:r>
    </w:p>
    <w:p w:rsidR="000D38D0" w:rsidRDefault="000D38D0">
      <w:pPr>
        <w:rPr>
          <w:rFonts w:ascii="仿宋" w:eastAsia="仿宋" w:hAnsi="仿宋" w:cs="仿宋"/>
          <w:b/>
          <w:bCs/>
          <w:sz w:val="36"/>
          <w:szCs w:val="36"/>
          <w:lang w:val="zh-CN"/>
        </w:rPr>
        <w:sectPr w:rsidR="000D38D0">
          <w:pgSz w:w="11915" w:h="16839"/>
          <w:pgMar w:top="1440" w:right="726" w:bottom="873" w:left="1236" w:header="720" w:footer="720" w:gutter="0"/>
          <w:cols w:space="425"/>
          <w:docGrid w:type="lines" w:linePitch="312"/>
        </w:sectPr>
      </w:pPr>
    </w:p>
    <w:p w:rsidR="000D38D0" w:rsidRDefault="009357C7">
      <w:pPr>
        <w:tabs>
          <w:tab w:val="left" w:pos="1050"/>
          <w:tab w:val="right" w:leader="dot" w:pos="9402"/>
        </w:tabs>
        <w:spacing w:line="520" w:lineRule="exact"/>
        <w:jc w:val="center"/>
        <w:rPr>
          <w:rFonts w:ascii="仿宋" w:eastAsia="仿宋" w:hAnsi="仿宋" w:cs="仿宋"/>
          <w:b/>
          <w:sz w:val="44"/>
          <w:szCs w:val="44"/>
          <w:lang w:val="zh-CN"/>
        </w:rPr>
      </w:pPr>
      <w:r>
        <w:rPr>
          <w:rFonts w:ascii="仿宋" w:eastAsia="仿宋" w:hAnsi="仿宋" w:cs="仿宋" w:hint="eastAsia"/>
          <w:b/>
          <w:sz w:val="44"/>
          <w:szCs w:val="44"/>
          <w:lang w:val="zh-CN"/>
        </w:rPr>
        <w:lastRenderedPageBreak/>
        <w:t>第三部分</w:t>
      </w:r>
      <w:r>
        <w:rPr>
          <w:rFonts w:ascii="仿宋" w:eastAsia="仿宋" w:hAnsi="仿宋" w:cs="仿宋" w:hint="eastAsia"/>
          <w:b/>
          <w:sz w:val="44"/>
          <w:szCs w:val="44"/>
          <w:lang w:val="zh-CN"/>
        </w:rPr>
        <w:t xml:space="preserve"> </w:t>
      </w:r>
      <w:r>
        <w:rPr>
          <w:rFonts w:ascii="仿宋" w:eastAsia="仿宋" w:hAnsi="仿宋" w:cs="仿宋" w:hint="eastAsia"/>
          <w:b/>
          <w:sz w:val="44"/>
          <w:szCs w:val="44"/>
          <w:lang w:val="zh-CN"/>
        </w:rPr>
        <w:t>项目需求</w:t>
      </w:r>
    </w:p>
    <w:p w:rsidR="000D38D0" w:rsidRDefault="000D38D0">
      <w:pPr>
        <w:pStyle w:val="aa"/>
        <w:snapToGrid w:val="0"/>
        <w:spacing w:line="500" w:lineRule="exact"/>
        <w:ind w:firstLineChars="200" w:firstLine="562"/>
        <w:rPr>
          <w:rFonts w:ascii="仿宋" w:eastAsia="仿宋" w:hAnsi="仿宋" w:cs="仿宋"/>
          <w:b/>
          <w:sz w:val="28"/>
          <w:szCs w:val="28"/>
        </w:rPr>
      </w:pPr>
    </w:p>
    <w:p w:rsidR="000D38D0" w:rsidRDefault="009357C7">
      <w:pPr>
        <w:snapToGrid w:val="0"/>
        <w:spacing w:line="300" w:lineRule="auto"/>
        <w:ind w:firstLineChars="200" w:firstLine="562"/>
        <w:jc w:val="left"/>
        <w:rPr>
          <w:rFonts w:ascii="仿宋" w:eastAsia="仿宋" w:hAnsi="仿宋" w:cs="仿宋"/>
          <w:sz w:val="28"/>
          <w:szCs w:val="28"/>
        </w:rPr>
      </w:pPr>
      <w:r>
        <w:rPr>
          <w:rFonts w:ascii="仿宋" w:eastAsia="仿宋" w:hAnsi="仿宋" w:cs="仿宋" w:hint="eastAsia"/>
          <w:b/>
          <w:bCs/>
          <w:sz w:val="28"/>
          <w:szCs w:val="28"/>
        </w:rPr>
        <w:t>一、项目概况</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南通市天星湖中学，系江苏省四星级普通高中，地处国家级南通经济技术开发区中心位置，东倚苏通大桥，西接紫琅群山，枕江望沪，是一所时代特色鲜明、现代化气息浓郁的高级中学。学校设施先进，物态文化与人文精神有机统一，是学习、工作的理想场所。现有</w:t>
      </w:r>
      <w:r>
        <w:rPr>
          <w:rFonts w:ascii="仿宋" w:eastAsia="仿宋" w:hAnsi="仿宋" w:cs="仿宋" w:hint="eastAsia"/>
          <w:sz w:val="28"/>
          <w:szCs w:val="28"/>
        </w:rPr>
        <w:t>47</w:t>
      </w:r>
      <w:r>
        <w:rPr>
          <w:rFonts w:ascii="仿宋" w:eastAsia="仿宋" w:hAnsi="仿宋" w:cs="仿宋" w:hint="eastAsia"/>
          <w:sz w:val="28"/>
          <w:szCs w:val="28"/>
        </w:rPr>
        <w:t>个班级，</w:t>
      </w:r>
      <w:r>
        <w:rPr>
          <w:rFonts w:ascii="仿宋" w:eastAsia="仿宋" w:hAnsi="仿宋" w:cs="仿宋" w:hint="eastAsia"/>
          <w:sz w:val="28"/>
          <w:szCs w:val="28"/>
        </w:rPr>
        <w:t>2300</w:t>
      </w:r>
      <w:r>
        <w:rPr>
          <w:rFonts w:ascii="仿宋" w:eastAsia="仿宋" w:hAnsi="仿宋" w:cs="仿宋" w:hint="eastAsia"/>
          <w:sz w:val="28"/>
          <w:szCs w:val="28"/>
        </w:rPr>
        <w:t>余名学生，</w:t>
      </w:r>
      <w:r>
        <w:rPr>
          <w:rFonts w:ascii="仿宋" w:eastAsia="仿宋" w:hAnsi="仿宋" w:cs="仿宋"/>
          <w:sz w:val="28"/>
          <w:szCs w:val="28"/>
        </w:rPr>
        <w:t>专任教师</w:t>
      </w:r>
      <w:r>
        <w:rPr>
          <w:rFonts w:ascii="仿宋" w:eastAsia="仿宋" w:hAnsi="仿宋" w:cs="仿宋"/>
          <w:sz w:val="28"/>
          <w:szCs w:val="28"/>
        </w:rPr>
        <w:t>196</w:t>
      </w:r>
      <w:r>
        <w:rPr>
          <w:rFonts w:ascii="仿宋" w:eastAsia="仿宋" w:hAnsi="仿宋" w:cs="仿宋"/>
          <w:sz w:val="28"/>
          <w:szCs w:val="28"/>
        </w:rPr>
        <w:t>人。</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南通市天星湖中学食堂运营采用“学校自办食堂，中标方加工服务”的模式，即由</w:t>
      </w:r>
      <w:r>
        <w:rPr>
          <w:rFonts w:ascii="仿宋" w:eastAsia="仿宋" w:hAnsi="仿宋" w:cs="仿宋" w:hint="eastAsia"/>
          <w:sz w:val="28"/>
          <w:szCs w:val="28"/>
        </w:rPr>
        <w:t>校方</w:t>
      </w:r>
      <w:r>
        <w:rPr>
          <w:rFonts w:ascii="仿宋" w:eastAsia="仿宋" w:hAnsi="仿宋" w:cs="仿宋" w:hint="eastAsia"/>
          <w:sz w:val="28"/>
          <w:szCs w:val="28"/>
        </w:rPr>
        <w:t>提供设备和采购食材，负责审核菜谱、采购、仓管、收银、结算、定价、核算管理等环节；中标单位负责科学、合理地拟定菜谱，按需提出采购计划。现就南通市天星湖中学</w:t>
      </w:r>
      <w:r>
        <w:rPr>
          <w:rFonts w:ascii="仿宋" w:eastAsia="仿宋" w:hAnsi="仿宋" w:cs="仿宋" w:hint="eastAsia"/>
          <w:sz w:val="28"/>
          <w:szCs w:val="28"/>
        </w:rPr>
        <w:t>食堂餐饮劳务服务项目进行采购招标，择优选择服务商为学校师生提供健康、安全、优质的餐饮服务。</w:t>
      </w:r>
    </w:p>
    <w:p w:rsidR="000D38D0" w:rsidRDefault="009357C7">
      <w:pPr>
        <w:snapToGrid w:val="0"/>
        <w:spacing w:line="30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二、采购需求</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、供应商能够按照市场监督管理局和学校要求提供专业化的管理、规范化的操作，为校方食堂加工饭菜等工作提供服务，并对食堂食品安全卫生和食堂各场所卫生负责。</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、供应商组建专业服务团队，人数和专业的最低配备要求如下：</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主厨</w:t>
      </w:r>
      <w:r>
        <w:rPr>
          <w:rFonts w:ascii="仿宋" w:eastAsia="仿宋" w:hAnsi="仿宋" w:cs="仿宋" w:hint="eastAsia"/>
          <w:sz w:val="28"/>
          <w:szCs w:val="28"/>
        </w:rPr>
        <w:t>3</w:t>
      </w:r>
      <w:r>
        <w:rPr>
          <w:rFonts w:ascii="仿宋" w:eastAsia="仿宋" w:hAnsi="仿宋" w:cs="仿宋" w:hint="eastAsia"/>
          <w:sz w:val="28"/>
          <w:szCs w:val="28"/>
        </w:rPr>
        <w:t>人，帮厨</w:t>
      </w:r>
      <w:r>
        <w:rPr>
          <w:rFonts w:ascii="仿宋" w:eastAsia="仿宋" w:hAnsi="仿宋" w:cs="仿宋" w:hint="eastAsia"/>
          <w:sz w:val="28"/>
          <w:szCs w:val="28"/>
        </w:rPr>
        <w:t>3</w:t>
      </w:r>
      <w:r>
        <w:rPr>
          <w:rFonts w:ascii="仿宋" w:eastAsia="仿宋" w:hAnsi="仿宋" w:cs="仿宋" w:hint="eastAsia"/>
          <w:sz w:val="28"/>
          <w:szCs w:val="28"/>
        </w:rPr>
        <w:t>人，点心师</w:t>
      </w:r>
      <w:r>
        <w:rPr>
          <w:rFonts w:ascii="仿宋" w:eastAsia="仿宋" w:hAnsi="仿宋" w:cs="仿宋" w:hint="eastAsia"/>
          <w:sz w:val="28"/>
          <w:szCs w:val="28"/>
        </w:rPr>
        <w:t>4</w:t>
      </w:r>
      <w:r>
        <w:rPr>
          <w:rFonts w:ascii="仿宋" w:eastAsia="仿宋" w:hAnsi="仿宋" w:cs="仿宋" w:hint="eastAsia"/>
          <w:sz w:val="28"/>
          <w:szCs w:val="28"/>
        </w:rPr>
        <w:t>人（其中主点心师</w:t>
      </w:r>
      <w:r>
        <w:rPr>
          <w:rFonts w:ascii="仿宋" w:eastAsia="仿宋" w:hAnsi="仿宋" w:cs="仿宋" w:hint="eastAsia"/>
          <w:sz w:val="28"/>
          <w:szCs w:val="28"/>
        </w:rPr>
        <w:t>1</w:t>
      </w:r>
      <w:r>
        <w:rPr>
          <w:rFonts w:ascii="仿宋" w:eastAsia="仿宋" w:hAnsi="仿宋" w:cs="仿宋" w:hint="eastAsia"/>
          <w:sz w:val="28"/>
          <w:szCs w:val="28"/>
        </w:rPr>
        <w:t>人、辅助点心师</w:t>
      </w:r>
      <w:r>
        <w:rPr>
          <w:rFonts w:ascii="仿宋" w:eastAsia="仿宋" w:hAnsi="仿宋" w:cs="仿宋" w:hint="eastAsia"/>
          <w:sz w:val="28"/>
          <w:szCs w:val="28"/>
        </w:rPr>
        <w:t>3</w:t>
      </w:r>
      <w:r>
        <w:rPr>
          <w:rFonts w:ascii="仿宋" w:eastAsia="仿宋" w:hAnsi="仿宋" w:cs="仿宋" w:hint="eastAsia"/>
          <w:sz w:val="28"/>
          <w:szCs w:val="28"/>
        </w:rPr>
        <w:t>人），勤杂工</w:t>
      </w:r>
      <w:r>
        <w:rPr>
          <w:rFonts w:ascii="仿宋" w:eastAsia="仿宋" w:hAnsi="仿宋" w:cs="仿宋" w:hint="eastAsia"/>
          <w:sz w:val="28"/>
          <w:szCs w:val="28"/>
        </w:rPr>
        <w:t>22</w:t>
      </w:r>
      <w:r>
        <w:rPr>
          <w:rFonts w:ascii="仿宋" w:eastAsia="仿宋" w:hAnsi="仿宋" w:cs="仿宋" w:hint="eastAsia"/>
          <w:sz w:val="28"/>
          <w:szCs w:val="28"/>
        </w:rPr>
        <w:t>人，合计</w:t>
      </w:r>
      <w:r>
        <w:rPr>
          <w:rFonts w:ascii="仿宋" w:eastAsia="仿宋" w:hAnsi="仿宋" w:cs="仿宋" w:hint="eastAsia"/>
          <w:sz w:val="28"/>
          <w:szCs w:val="28"/>
        </w:rPr>
        <w:t>32</w:t>
      </w:r>
      <w:r>
        <w:rPr>
          <w:rFonts w:ascii="仿宋" w:eastAsia="仿宋" w:hAnsi="仿宋" w:cs="仿宋" w:hint="eastAsia"/>
          <w:sz w:val="28"/>
          <w:szCs w:val="28"/>
        </w:rPr>
        <w:t>人。</w:t>
      </w:r>
      <w:r>
        <w:rPr>
          <w:rFonts w:ascii="仿宋" w:eastAsia="仿宋" w:hAnsi="仿宋" w:cs="仿宋" w:hint="eastAsia"/>
          <w:sz w:val="28"/>
          <w:szCs w:val="28"/>
        </w:rPr>
        <w:t>另</w:t>
      </w:r>
      <w:r>
        <w:rPr>
          <w:rFonts w:ascii="仿宋" w:eastAsia="仿宋" w:hAnsi="仿宋" w:cs="仿宋" w:hint="eastAsia"/>
          <w:sz w:val="28"/>
          <w:szCs w:val="28"/>
        </w:rPr>
        <w:t>因中午就餐时间相对集中，根据实际需要中午大约</w:t>
      </w:r>
      <w:r>
        <w:rPr>
          <w:rFonts w:ascii="仿宋" w:eastAsia="仿宋" w:hAnsi="仿宋" w:cs="仿宋" w:hint="eastAsia"/>
          <w:sz w:val="28"/>
          <w:szCs w:val="28"/>
        </w:rPr>
        <w:t>还</w:t>
      </w:r>
      <w:r>
        <w:rPr>
          <w:rFonts w:ascii="仿宋" w:eastAsia="仿宋" w:hAnsi="仿宋" w:cs="仿宋" w:hint="eastAsia"/>
          <w:sz w:val="28"/>
          <w:szCs w:val="28"/>
        </w:rPr>
        <w:t>需要临时打餐人员</w:t>
      </w:r>
      <w:r>
        <w:rPr>
          <w:rFonts w:ascii="仿宋" w:eastAsia="仿宋" w:hAnsi="仿宋" w:cs="仿宋" w:hint="eastAsia"/>
          <w:sz w:val="28"/>
          <w:szCs w:val="28"/>
        </w:rPr>
        <w:t>7</w:t>
      </w:r>
      <w:r>
        <w:rPr>
          <w:rFonts w:ascii="仿宋" w:eastAsia="仿宋" w:hAnsi="仿宋" w:cs="仿宋" w:hint="eastAsia"/>
          <w:sz w:val="28"/>
          <w:szCs w:val="28"/>
        </w:rPr>
        <w:t>名。</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学校现有部分食堂服务人员。</w:t>
      </w:r>
      <w:r>
        <w:rPr>
          <w:rFonts w:ascii="仿宋" w:eastAsia="仿宋" w:hAnsi="仿宋" w:cs="仿宋" w:hint="eastAsia"/>
          <w:sz w:val="28"/>
          <w:szCs w:val="28"/>
        </w:rPr>
        <w:t>中标方</w:t>
      </w:r>
      <w:r>
        <w:rPr>
          <w:rFonts w:ascii="仿宋" w:eastAsia="仿宋" w:hAnsi="仿宋" w:cs="仿宋" w:hint="eastAsia"/>
          <w:sz w:val="28"/>
          <w:szCs w:val="28"/>
        </w:rPr>
        <w:t>进场后</w:t>
      </w:r>
      <w:r>
        <w:rPr>
          <w:rFonts w:ascii="仿宋" w:eastAsia="仿宋" w:hAnsi="仿宋" w:cs="仿宋" w:hint="eastAsia"/>
          <w:sz w:val="28"/>
          <w:szCs w:val="28"/>
        </w:rPr>
        <w:t>有责任与义务优先录用学校食堂原表现优秀的员工。</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餐具及设备：学校提供现有的设备、设施和餐饮用具、公共餐具等。中标单位进场后，对现有的设施、设备、餐饮用具、各种冰箱、储存柜、公共餐具，现场进行清点交接并登记造册。用具不足部分，由中标方提交采购申请，经学校审批后由学校添置。</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食材由学校组织采购，服务商配合做好食材验收工作。</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、食堂工作人员配备必须达到国家相关要求，所聘人员都必须具备有效健康证明，乙方负责每学年为所有工作人员体检一次。根据上级部门新冠防疫要求，不得聘用未注射新冠疫苗人员，服务</w:t>
      </w:r>
      <w:r>
        <w:rPr>
          <w:rFonts w:ascii="仿宋" w:eastAsia="仿宋" w:hAnsi="仿宋" w:cs="仿宋" w:hint="eastAsia"/>
          <w:sz w:val="28"/>
          <w:szCs w:val="28"/>
        </w:rPr>
        <w:t>团队所有人员必须完成新冠疫苗注射。</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、供应商服务团队所有员工用餐由学校免费提供，用餐内容与学生用餐一致，</w:t>
      </w:r>
      <w:r>
        <w:rPr>
          <w:rFonts w:ascii="仿宋" w:eastAsia="仿宋" w:hAnsi="仿宋" w:cs="仿宋" w:hint="eastAsia"/>
          <w:sz w:val="28"/>
          <w:szCs w:val="28"/>
        </w:rPr>
        <w:lastRenderedPageBreak/>
        <w:t>不得私自增加任何另加工菜品。供应商服务团队所有员工不得私自加工任何菜品，不得给任何集体与个人私自加工任何菜品。</w:t>
      </w:r>
    </w:p>
    <w:p w:rsidR="000D38D0" w:rsidRDefault="009357C7">
      <w:pPr>
        <w:snapToGrid w:val="0"/>
        <w:spacing w:line="30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三、实施要求</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供应商在开展各类服务管理时，必须支持和配合学校开展工作，保证学校各项工作的正常运行，并接受学校相关部门的管理、指导、监督、考核。</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必须严格执行南通市或供应商所在地市政府部门用工工资标准的有关规定，并承担其雇员的劳动报酬、福利待遇、按劳动法交纳社会保险、劳动保护、工伤抚恤等用人费用，承担未正确执行劳动用工规定所产生的法律责任。维护和保障员工的合法权益。</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食堂及设施、设备资料档案齐全，管理完善，运行记录、值班记录完整、填写规范、交接手续齐备，检索方便。</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如果发生因服务人员工作失职造成食物中毒、消防事故、失窃事件或其他财产损失和人身伤害，均由供应商承担相关经济和法律责任。</w:t>
      </w:r>
    </w:p>
    <w:p w:rsidR="000D38D0" w:rsidRDefault="009357C7">
      <w:pPr>
        <w:snapToGrid w:val="0"/>
        <w:spacing w:line="30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四、服务期限和合同签订</w:t>
      </w:r>
      <w:r>
        <w:rPr>
          <w:rFonts w:ascii="仿宋" w:eastAsia="仿宋" w:hAnsi="仿宋" w:cs="仿宋" w:hint="eastAsia"/>
          <w:b/>
          <w:bCs/>
          <w:sz w:val="28"/>
          <w:szCs w:val="28"/>
        </w:rPr>
        <w:t xml:space="preserve">  </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1.2021</w:t>
      </w:r>
      <w:r>
        <w:rPr>
          <w:rFonts w:ascii="仿宋" w:eastAsia="仿宋" w:hAnsi="仿宋" w:cs="仿宋" w:hint="eastAsia"/>
          <w:sz w:val="28"/>
          <w:szCs w:val="28"/>
        </w:rPr>
        <w:t>年</w:t>
      </w:r>
      <w:r>
        <w:rPr>
          <w:rFonts w:ascii="仿宋" w:eastAsia="仿宋" w:hAnsi="仿宋" w:cs="仿宋" w:hint="eastAsia"/>
          <w:sz w:val="28"/>
          <w:szCs w:val="28"/>
        </w:rPr>
        <w:t>8</w:t>
      </w:r>
      <w:r>
        <w:rPr>
          <w:rFonts w:ascii="仿宋" w:eastAsia="仿宋" w:hAnsi="仿宋" w:cs="仿宋" w:hint="eastAsia"/>
          <w:sz w:val="28"/>
          <w:szCs w:val="28"/>
        </w:rPr>
        <w:t>月至</w:t>
      </w:r>
      <w:r>
        <w:rPr>
          <w:rFonts w:ascii="仿宋" w:eastAsia="仿宋" w:hAnsi="仿宋" w:cs="仿宋" w:hint="eastAsia"/>
          <w:sz w:val="28"/>
          <w:szCs w:val="28"/>
        </w:rPr>
        <w:t>2</w:t>
      </w:r>
      <w:r>
        <w:rPr>
          <w:rFonts w:ascii="仿宋" w:eastAsia="仿宋" w:hAnsi="仿宋" w:cs="仿宋" w:hint="eastAsia"/>
          <w:sz w:val="28"/>
          <w:szCs w:val="28"/>
        </w:rPr>
        <w:t>022</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月。服务期满，经校方考核，全年平均满意率达</w:t>
      </w:r>
      <w:r>
        <w:rPr>
          <w:rFonts w:ascii="仿宋" w:eastAsia="仿宋" w:hAnsi="仿宋" w:cs="仿宋" w:hint="eastAsia"/>
          <w:sz w:val="28"/>
          <w:szCs w:val="28"/>
        </w:rPr>
        <w:t>80%</w:t>
      </w:r>
      <w:r>
        <w:rPr>
          <w:rFonts w:ascii="仿宋" w:eastAsia="仿宋" w:hAnsi="仿宋" w:cs="仿宋" w:hint="eastAsia"/>
          <w:sz w:val="28"/>
          <w:szCs w:val="28"/>
        </w:rPr>
        <w:t>以上（含</w:t>
      </w:r>
      <w:r>
        <w:rPr>
          <w:rFonts w:ascii="仿宋" w:eastAsia="仿宋" w:hAnsi="仿宋" w:cs="仿宋" w:hint="eastAsia"/>
          <w:sz w:val="28"/>
          <w:szCs w:val="28"/>
        </w:rPr>
        <w:t>80%</w:t>
      </w:r>
      <w:r>
        <w:rPr>
          <w:rFonts w:ascii="仿宋" w:eastAsia="仿宋" w:hAnsi="仿宋" w:cs="仿宋" w:hint="eastAsia"/>
          <w:sz w:val="28"/>
          <w:szCs w:val="28"/>
        </w:rPr>
        <w:t>），经双方协商一致，可续签服务合同。</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2.</w:t>
      </w:r>
      <w:r>
        <w:rPr>
          <w:rFonts w:ascii="仿宋" w:eastAsia="仿宋" w:hAnsi="仿宋" w:cs="仿宋" w:hint="eastAsia"/>
          <w:sz w:val="28"/>
          <w:szCs w:val="28"/>
        </w:rPr>
        <w:t>合同履约情况</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供应商与学校签订合同，双方责任如下：</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①采购方责任（学校方）</w:t>
      </w:r>
      <w:r>
        <w:rPr>
          <w:rFonts w:ascii="仿宋" w:eastAsia="仿宋" w:hAnsi="仿宋" w:cs="仿宋" w:hint="eastAsia"/>
          <w:sz w:val="28"/>
          <w:szCs w:val="28"/>
        </w:rPr>
        <w:t xml:space="preserve">            </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）校方提供学校食堂现有用房及设备、炊具用品、餐桌凳等，校方将食堂财产清点列单后移交给供应商。</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）校方负责食堂设备的维护维修及更换并承担水电气费</w:t>
      </w:r>
      <w:r>
        <w:rPr>
          <w:rFonts w:ascii="仿宋" w:eastAsia="仿宋" w:hAnsi="仿宋" w:cs="仿宋" w:hint="eastAsia"/>
          <w:sz w:val="28"/>
          <w:szCs w:val="28"/>
        </w:rPr>
        <w:t>，因中标方工作人员人为或违规操作导致损坏的设备设施维修及更换，由中标方自行承担</w:t>
      </w:r>
      <w:r>
        <w:rPr>
          <w:rFonts w:ascii="仿宋" w:eastAsia="仿宋" w:hAnsi="仿宋" w:cs="仿宋" w:hint="eastAsia"/>
          <w:sz w:val="28"/>
          <w:szCs w:val="28"/>
        </w:rPr>
        <w:t>。</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）校方自行负责采购食品原料及管理，独立进行食堂账务核算。</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）校方对供应商人员资质、加工食品安全卫生、服务质量等方面进行监管，有权对食堂违规操作行为进行经济处罚。</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校方根据实际情况限量提供餐巾纸、牙签、洗洁精等食堂易耗品（员工工作服、靴子、手套、围裙等劳护用品由供应商自行提供），因无计划使用或浪费而添置的食堂易耗品由供应商自行承担且不得影响服务质量。</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）合同期内厨房设备正常维修和必须添置或需要更换之设备，由供应商提出申请</w:t>
      </w:r>
      <w:r>
        <w:rPr>
          <w:rFonts w:ascii="仿宋" w:eastAsia="仿宋" w:hAnsi="仿宋" w:cs="仿宋" w:hint="eastAsia"/>
          <w:sz w:val="28"/>
          <w:szCs w:val="28"/>
        </w:rPr>
        <w:t>,</w:t>
      </w:r>
      <w:r>
        <w:rPr>
          <w:rFonts w:ascii="仿宋" w:eastAsia="仿宋" w:hAnsi="仿宋" w:cs="仿宋" w:hint="eastAsia"/>
          <w:sz w:val="28"/>
          <w:szCs w:val="28"/>
        </w:rPr>
        <w:t>经校方同意后负责安排落实，费用由校方承担。</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②供应商责任（供应商）</w:t>
      </w:r>
      <w:r>
        <w:rPr>
          <w:rFonts w:ascii="仿宋" w:eastAsia="仿宋" w:hAnsi="仿宋" w:cs="仿宋" w:hint="eastAsia"/>
          <w:sz w:val="28"/>
          <w:szCs w:val="28"/>
        </w:rPr>
        <w:t xml:space="preserve"> </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1</w:t>
      </w:r>
      <w:r>
        <w:rPr>
          <w:rFonts w:ascii="仿宋" w:eastAsia="仿宋" w:hAnsi="仿宋" w:cs="仿宋" w:hint="eastAsia"/>
          <w:sz w:val="28"/>
          <w:szCs w:val="28"/>
        </w:rPr>
        <w:t>）供应商签订合同后，严格按照《江苏省学校食堂食品安全管理操作指南》和市场监督管理局的要求操作；并服从校方的管理、指导和监督，严格遵守学校的一切规定。</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）经营期间，</w:t>
      </w:r>
      <w:r>
        <w:rPr>
          <w:rFonts w:ascii="仿宋" w:eastAsia="仿宋" w:hAnsi="仿宋" w:cs="仿宋" w:hint="eastAsia"/>
          <w:sz w:val="28"/>
          <w:szCs w:val="28"/>
        </w:rPr>
        <w:t>供应商应在学校的管理建议下对工作人员实施管理。</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科学拟定菜谱，填写采购申请单，合理制定采购计划，供应商要派人对采购来的食材验收并领取；根据运营情况及时调整采购计划和菜品数量，会同校方进行菜品核价，做到“收支平衡”，未经校方同意，供应商不得调整所出售的菜价。供应商负责加工、出售食品，做好食堂加工、出售区域卫生，炊具餐具洗涤、消毒等。</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食材等方面：</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a.</w:t>
      </w:r>
      <w:r>
        <w:rPr>
          <w:rFonts w:ascii="仿宋" w:eastAsia="仿宋" w:hAnsi="仿宋" w:cs="仿宋" w:hint="eastAsia"/>
          <w:sz w:val="28"/>
          <w:szCs w:val="28"/>
        </w:rPr>
        <w:t>乙方必须在每周四</w:t>
      </w:r>
      <w:r>
        <w:rPr>
          <w:rFonts w:ascii="仿宋" w:eastAsia="仿宋" w:hAnsi="仿宋" w:cs="仿宋" w:hint="eastAsia"/>
          <w:sz w:val="28"/>
          <w:szCs w:val="28"/>
        </w:rPr>
        <w:t>下班</w:t>
      </w:r>
      <w:r>
        <w:rPr>
          <w:rFonts w:ascii="仿宋" w:eastAsia="仿宋" w:hAnsi="仿宋" w:cs="仿宋" w:hint="eastAsia"/>
          <w:sz w:val="28"/>
          <w:szCs w:val="28"/>
        </w:rPr>
        <w:t>之前提供下周带量菜谱，及每天</w:t>
      </w:r>
      <w:r>
        <w:rPr>
          <w:rFonts w:ascii="仿宋" w:eastAsia="仿宋" w:hAnsi="仿宋" w:cs="仿宋" w:hint="eastAsia"/>
          <w:sz w:val="28"/>
          <w:szCs w:val="28"/>
        </w:rPr>
        <w:t>对应</w:t>
      </w:r>
      <w:r>
        <w:rPr>
          <w:rFonts w:ascii="仿宋" w:eastAsia="仿宋" w:hAnsi="仿宋" w:cs="仿宋" w:hint="eastAsia"/>
          <w:sz w:val="28"/>
          <w:szCs w:val="28"/>
        </w:rPr>
        <w:t>所进食品原料数量的清单送学校后勤处审核，审核通过后实施。</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配合甲方对每天所进食品原料质量进行检查，杜绝过期、变质腐烂的食品原料进入食堂。</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c.</w:t>
      </w:r>
      <w:r>
        <w:rPr>
          <w:rFonts w:ascii="仿宋" w:eastAsia="仿宋" w:hAnsi="仿宋" w:cs="仿宋" w:hint="eastAsia"/>
          <w:sz w:val="28"/>
          <w:szCs w:val="28"/>
        </w:rPr>
        <w:t>乙方在遵守国家有关法规及学校各项规章制度下，按照甲方要求提高餐饮服务质量。接受甲方和第三方对食堂服务的全面考核评估。</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d.</w:t>
      </w:r>
      <w:r>
        <w:rPr>
          <w:rFonts w:ascii="仿宋" w:eastAsia="仿宋" w:hAnsi="仿宋" w:cs="仿宋" w:hint="eastAsia"/>
          <w:sz w:val="28"/>
          <w:szCs w:val="28"/>
        </w:rPr>
        <w:t>在合同规定经营期限内，乙方不得进行任何形式的转包；不得在食堂内从事任何非法活动及违反学校规定的有关行为，如有发现，甲方有权终止合同。</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e.</w:t>
      </w:r>
      <w:r>
        <w:rPr>
          <w:rFonts w:ascii="仿宋" w:eastAsia="仿宋" w:hAnsi="仿宋" w:cs="仿宋" w:hint="eastAsia"/>
          <w:sz w:val="28"/>
          <w:szCs w:val="28"/>
        </w:rPr>
        <w:t>食堂的人员资质、消防安全、保卫安</w:t>
      </w:r>
      <w:r>
        <w:rPr>
          <w:rFonts w:ascii="仿宋" w:eastAsia="仿宋" w:hAnsi="仿宋" w:cs="仿宋" w:hint="eastAsia"/>
          <w:sz w:val="28"/>
          <w:szCs w:val="28"/>
        </w:rPr>
        <w:t>全、食品生产安全等方面的全部经营内容必须满足食品安全、消防安全等相关法律法规的要求，满足卫生监督、消防及相关部门的要求，相应的食品安全卫生、员工培训等台帐资料按要求整理成册备查。若因乙方措施不到位发生安全事故，造成的相关损失，乙方承担一切责任。</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f.</w:t>
      </w:r>
      <w:r>
        <w:rPr>
          <w:rFonts w:ascii="仿宋" w:eastAsia="仿宋" w:hAnsi="仿宋" w:cs="仿宋" w:hint="eastAsia"/>
          <w:sz w:val="28"/>
          <w:szCs w:val="28"/>
        </w:rPr>
        <w:t>相关部门对食堂进行检验检疫、资格审查、违规处罚所涉及到的费用均由乙方自行承担</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g.</w:t>
      </w:r>
      <w:r>
        <w:rPr>
          <w:rFonts w:ascii="仿宋" w:eastAsia="仿宋" w:hAnsi="仿宋" w:cs="仿宋" w:hint="eastAsia"/>
          <w:sz w:val="28"/>
          <w:szCs w:val="28"/>
        </w:rPr>
        <w:t>乙方必须按规定，定期对食堂工作人员进行食品安全卫生知识培训和业务培训，并提供台帐资料备查。</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h.</w:t>
      </w:r>
      <w:r>
        <w:rPr>
          <w:rFonts w:ascii="仿宋" w:eastAsia="仿宋" w:hAnsi="仿宋" w:cs="仿宋" w:hint="eastAsia"/>
          <w:sz w:val="28"/>
          <w:szCs w:val="28"/>
        </w:rPr>
        <w:t>乙方不得擅自减少协议规定的食堂工作人员配备数量，如有减少，须及时告知甲方协商，隐瞒不报，甲方有权提前终止合同并进行相应处罚。</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供应商不得将食堂的菜等任何物品带出食堂，不能将任何可以隐藏食品的交通工具停放在食堂周边；供应商加工的任何食材必须由校方采购，未经学校同意，供应商不得在食堂额外加工或出售食品等任何物品，一经发现，必须开除所涉及的员工，校方有权从全年服务费中扣除该员工当月的工资所得</w:t>
      </w:r>
      <w:r>
        <w:rPr>
          <w:rFonts w:ascii="仿宋" w:eastAsia="仿宋" w:hAnsi="仿宋" w:cs="仿宋" w:hint="eastAsia"/>
          <w:sz w:val="28"/>
          <w:szCs w:val="28"/>
        </w:rPr>
        <w:t>及相应惩罚。</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6</w:t>
      </w:r>
      <w:r>
        <w:rPr>
          <w:rFonts w:ascii="仿宋" w:eastAsia="仿宋" w:hAnsi="仿宋" w:cs="仿宋" w:hint="eastAsia"/>
          <w:sz w:val="28"/>
          <w:szCs w:val="28"/>
        </w:rPr>
        <w:t>）供应商在遵守国家有关法规及学校各项规章制度下，应多动脑筋提高服务质量，如出现服务态度差，不能保</w:t>
      </w:r>
      <w:r>
        <w:rPr>
          <w:rFonts w:ascii="仿宋" w:eastAsia="仿宋" w:hAnsi="仿宋" w:cs="仿宋" w:hint="eastAsia"/>
          <w:sz w:val="28"/>
          <w:szCs w:val="28"/>
        </w:rPr>
        <w:t>证正常的伙食供应，教职工意见较大，反映较强烈，校方有权采取应急措施，并单方面终止合同。</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供应商为学校食品安全、食堂卫生、防火、治安第一责任人，必须强化食品安全管理，确保不发生任何食品安全事故，如发生食品安全事故、供应商工作人员的意外伤害由供应商负全部责任；同时，自行做好安全防盗、防火工作，如发生失窃、火灾事故而造成的一切损失由供应商自负。</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费用支付方式</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）中标价的</w:t>
      </w:r>
      <w:r>
        <w:rPr>
          <w:rFonts w:ascii="仿宋" w:eastAsia="仿宋" w:hAnsi="仿宋" w:cs="仿宋" w:hint="eastAsia"/>
          <w:sz w:val="28"/>
          <w:szCs w:val="28"/>
        </w:rPr>
        <w:t>20%</w:t>
      </w:r>
      <w:r>
        <w:rPr>
          <w:rFonts w:ascii="仿宋" w:eastAsia="仿宋" w:hAnsi="仿宋" w:cs="仿宋" w:hint="eastAsia"/>
          <w:sz w:val="28"/>
          <w:szCs w:val="28"/>
        </w:rPr>
        <w:t>部分作为考核，根据校方组织的满意率测评结果进行发放。满意率达</w:t>
      </w:r>
      <w:r>
        <w:rPr>
          <w:rFonts w:ascii="仿宋" w:eastAsia="仿宋" w:hAnsi="仿宋" w:cs="仿宋" w:hint="eastAsia"/>
          <w:sz w:val="28"/>
          <w:szCs w:val="28"/>
        </w:rPr>
        <w:t>80%</w:t>
      </w:r>
      <w:r>
        <w:rPr>
          <w:rFonts w:ascii="仿宋" w:eastAsia="仿宋" w:hAnsi="仿宋" w:cs="仿宋" w:hint="eastAsia"/>
          <w:sz w:val="28"/>
          <w:szCs w:val="28"/>
        </w:rPr>
        <w:t>，支付该考核额度的</w:t>
      </w:r>
      <w:r>
        <w:rPr>
          <w:rFonts w:ascii="仿宋" w:eastAsia="仿宋" w:hAnsi="仿宋" w:cs="仿宋" w:hint="eastAsia"/>
          <w:sz w:val="28"/>
          <w:szCs w:val="28"/>
        </w:rPr>
        <w:t>100%</w:t>
      </w:r>
      <w:r>
        <w:rPr>
          <w:rFonts w:ascii="仿宋" w:eastAsia="仿宋" w:hAnsi="仿宋" w:cs="仿宋" w:hint="eastAsia"/>
          <w:sz w:val="28"/>
          <w:szCs w:val="28"/>
        </w:rPr>
        <w:t>；满意率达</w:t>
      </w:r>
      <w:r>
        <w:rPr>
          <w:rFonts w:ascii="仿宋" w:eastAsia="仿宋" w:hAnsi="仿宋" w:cs="仿宋" w:hint="eastAsia"/>
          <w:sz w:val="28"/>
          <w:szCs w:val="28"/>
        </w:rPr>
        <w:t>70%</w:t>
      </w:r>
      <w:r>
        <w:rPr>
          <w:rFonts w:ascii="仿宋" w:eastAsia="仿宋" w:hAnsi="仿宋" w:cs="仿宋" w:hint="eastAsia"/>
          <w:sz w:val="28"/>
          <w:szCs w:val="28"/>
        </w:rPr>
        <w:t>，支付该考核额度的</w:t>
      </w:r>
      <w:r>
        <w:rPr>
          <w:rFonts w:ascii="仿宋" w:eastAsia="仿宋" w:hAnsi="仿宋" w:cs="仿宋" w:hint="eastAsia"/>
          <w:sz w:val="28"/>
          <w:szCs w:val="28"/>
        </w:rPr>
        <w:t>90%</w:t>
      </w:r>
      <w:r>
        <w:rPr>
          <w:rFonts w:ascii="仿宋" w:eastAsia="仿宋" w:hAnsi="仿宋" w:cs="仿宋" w:hint="eastAsia"/>
          <w:sz w:val="28"/>
          <w:szCs w:val="28"/>
        </w:rPr>
        <w:t>；满意率达</w:t>
      </w:r>
      <w:r>
        <w:rPr>
          <w:rFonts w:ascii="仿宋" w:eastAsia="仿宋" w:hAnsi="仿宋" w:cs="仿宋" w:hint="eastAsia"/>
          <w:sz w:val="28"/>
          <w:szCs w:val="28"/>
        </w:rPr>
        <w:t>60%</w:t>
      </w:r>
      <w:r>
        <w:rPr>
          <w:rFonts w:ascii="仿宋" w:eastAsia="仿宋" w:hAnsi="仿宋" w:cs="仿宋" w:hint="eastAsia"/>
          <w:sz w:val="28"/>
          <w:szCs w:val="28"/>
        </w:rPr>
        <w:t>，支付该考核额度的</w:t>
      </w:r>
      <w:r>
        <w:rPr>
          <w:rFonts w:ascii="仿宋" w:eastAsia="仿宋" w:hAnsi="仿宋" w:cs="仿宋" w:hint="eastAsia"/>
          <w:sz w:val="28"/>
          <w:szCs w:val="28"/>
        </w:rPr>
        <w:t>80%</w:t>
      </w:r>
      <w:r>
        <w:rPr>
          <w:rFonts w:ascii="仿宋" w:eastAsia="仿宋" w:hAnsi="仿宋" w:cs="仿宋" w:hint="eastAsia"/>
          <w:sz w:val="28"/>
          <w:szCs w:val="28"/>
        </w:rPr>
        <w:t>；满意率低于（不含）</w:t>
      </w:r>
      <w:r>
        <w:rPr>
          <w:rFonts w:ascii="仿宋" w:eastAsia="仿宋" w:hAnsi="仿宋" w:cs="仿宋" w:hint="eastAsia"/>
          <w:sz w:val="28"/>
          <w:szCs w:val="28"/>
        </w:rPr>
        <w:t>60%</w:t>
      </w:r>
      <w:r>
        <w:rPr>
          <w:rFonts w:ascii="仿宋" w:eastAsia="仿宋" w:hAnsi="仿宋" w:cs="仿宋" w:hint="eastAsia"/>
          <w:sz w:val="28"/>
          <w:szCs w:val="28"/>
        </w:rPr>
        <w:t>，则不发放该考核额度；满意率低于（不含）</w:t>
      </w:r>
      <w:r>
        <w:rPr>
          <w:rFonts w:ascii="仿宋" w:eastAsia="仿宋" w:hAnsi="仿宋" w:cs="仿宋" w:hint="eastAsia"/>
          <w:sz w:val="28"/>
          <w:szCs w:val="28"/>
        </w:rPr>
        <w:t>50%</w:t>
      </w:r>
      <w:r>
        <w:rPr>
          <w:rFonts w:ascii="仿宋" w:eastAsia="仿宋" w:hAnsi="仿宋" w:cs="仿宋" w:hint="eastAsia"/>
          <w:sz w:val="28"/>
          <w:szCs w:val="28"/>
        </w:rPr>
        <w:t>则中止合同。如果满意率达</w:t>
      </w:r>
      <w:r>
        <w:rPr>
          <w:rFonts w:ascii="仿宋" w:eastAsia="仿宋" w:hAnsi="仿宋" w:cs="仿宋" w:hint="eastAsia"/>
          <w:sz w:val="28"/>
          <w:szCs w:val="28"/>
        </w:rPr>
        <w:t>100%</w:t>
      </w:r>
      <w:r>
        <w:rPr>
          <w:rFonts w:ascii="仿宋" w:eastAsia="仿宋" w:hAnsi="仿宋" w:cs="仿宋" w:hint="eastAsia"/>
          <w:sz w:val="28"/>
          <w:szCs w:val="28"/>
        </w:rPr>
        <w:t>，学校另行奖励该考核额度的</w:t>
      </w:r>
      <w:r>
        <w:rPr>
          <w:rFonts w:ascii="仿宋" w:eastAsia="仿宋" w:hAnsi="仿宋" w:cs="仿宋" w:hint="eastAsia"/>
          <w:sz w:val="28"/>
          <w:szCs w:val="28"/>
        </w:rPr>
        <w:t>25%;</w:t>
      </w:r>
      <w:r>
        <w:rPr>
          <w:rFonts w:ascii="仿宋" w:eastAsia="仿宋" w:hAnsi="仿宋" w:cs="仿宋" w:hint="eastAsia"/>
          <w:sz w:val="28"/>
          <w:szCs w:val="28"/>
        </w:rPr>
        <w:t>满意率达</w:t>
      </w:r>
      <w:r>
        <w:rPr>
          <w:rFonts w:ascii="仿宋" w:eastAsia="仿宋" w:hAnsi="仿宋" w:cs="仿宋" w:hint="eastAsia"/>
          <w:sz w:val="28"/>
          <w:szCs w:val="28"/>
        </w:rPr>
        <w:t>90%</w:t>
      </w:r>
      <w:r>
        <w:rPr>
          <w:rFonts w:ascii="仿宋" w:eastAsia="仿宋" w:hAnsi="仿宋" w:cs="仿宋" w:hint="eastAsia"/>
          <w:sz w:val="28"/>
          <w:szCs w:val="28"/>
        </w:rPr>
        <w:t>以上，学校另行奖励该考核额度的</w:t>
      </w:r>
      <w:r>
        <w:rPr>
          <w:rFonts w:ascii="仿宋" w:eastAsia="仿宋" w:hAnsi="仿宋" w:cs="仿宋" w:hint="eastAsia"/>
          <w:sz w:val="28"/>
          <w:szCs w:val="28"/>
        </w:rPr>
        <w:t>10%</w:t>
      </w:r>
      <w:r>
        <w:rPr>
          <w:rFonts w:ascii="仿宋" w:eastAsia="仿宋" w:hAnsi="仿宋" w:cs="仿宋" w:hint="eastAsia"/>
          <w:sz w:val="28"/>
          <w:szCs w:val="28"/>
        </w:rPr>
        <w:t>。考核费每半年发放一次，满意度调查每个合同期内进行二至四次，满意率以所考核的半年内的平均满意率（四舍五入，保留小数点后两位）为准。“考核额度”指中标价</w:t>
      </w:r>
      <w:r>
        <w:rPr>
          <w:rFonts w:ascii="仿宋" w:eastAsia="仿宋" w:hAnsi="仿宋" w:cs="仿宋" w:hint="eastAsia"/>
          <w:sz w:val="28"/>
          <w:szCs w:val="28"/>
        </w:rPr>
        <w:t>*20%</w:t>
      </w:r>
      <w:r>
        <w:rPr>
          <w:rFonts w:ascii="仿宋" w:eastAsia="仿宋" w:hAnsi="仿宋" w:cs="仿宋" w:hint="eastAsia"/>
          <w:sz w:val="28"/>
          <w:szCs w:val="28"/>
        </w:rPr>
        <w:t>；“满意率”包括“满意”和“较满意”两个评价等级的占比之和；考核发放额度</w:t>
      </w:r>
      <w:r>
        <w:rPr>
          <w:rFonts w:ascii="仿宋" w:eastAsia="仿宋" w:hAnsi="仿宋" w:cs="仿宋" w:hint="eastAsia"/>
          <w:sz w:val="28"/>
          <w:szCs w:val="28"/>
        </w:rPr>
        <w:t>=</w:t>
      </w:r>
      <w:r>
        <w:rPr>
          <w:rFonts w:ascii="仿宋" w:eastAsia="仿宋" w:hAnsi="仿宋" w:cs="仿宋" w:hint="eastAsia"/>
          <w:sz w:val="28"/>
          <w:szCs w:val="28"/>
        </w:rPr>
        <w:t>中标价</w:t>
      </w:r>
      <w:r>
        <w:rPr>
          <w:rFonts w:ascii="仿宋" w:eastAsia="仿宋" w:hAnsi="仿宋" w:cs="仿宋" w:hint="eastAsia"/>
          <w:sz w:val="28"/>
          <w:szCs w:val="28"/>
        </w:rPr>
        <w:t>*20%*</w:t>
      </w:r>
      <w:r>
        <w:rPr>
          <w:rFonts w:ascii="仿宋" w:eastAsia="仿宋" w:hAnsi="仿宋" w:cs="仿宋" w:hint="eastAsia"/>
          <w:sz w:val="28"/>
          <w:szCs w:val="28"/>
        </w:rPr>
        <w:t>考核发放比例</w:t>
      </w:r>
      <w:r>
        <w:rPr>
          <w:rFonts w:ascii="仿宋" w:eastAsia="仿宋" w:hAnsi="仿宋" w:cs="仿宋" w:hint="eastAsia"/>
          <w:sz w:val="28"/>
          <w:szCs w:val="28"/>
        </w:rPr>
        <w:t>*</w:t>
      </w:r>
      <w:r>
        <w:rPr>
          <w:rFonts w:ascii="仿宋" w:eastAsia="仿宋" w:hAnsi="仿宋" w:cs="仿宋" w:hint="eastAsia"/>
          <w:sz w:val="28"/>
          <w:szCs w:val="28"/>
        </w:rPr>
        <w:t>发放年数。</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）在供应商按要求操作、不发生食品安全事故、收支平衡（食堂支出主要包括原材料、配料以及其他日常支出；收入为出售饭菜的收入）、无罚款事项四个条件同时具备的前提下，中标价的</w:t>
      </w:r>
      <w:r>
        <w:rPr>
          <w:rFonts w:ascii="仿宋" w:eastAsia="仿宋" w:hAnsi="仿宋" w:cs="仿宋" w:hint="eastAsia"/>
          <w:sz w:val="28"/>
          <w:szCs w:val="28"/>
        </w:rPr>
        <w:t>80%</w:t>
      </w:r>
      <w:r>
        <w:rPr>
          <w:rFonts w:ascii="仿宋" w:eastAsia="仿宋" w:hAnsi="仿宋" w:cs="仿宋" w:hint="eastAsia"/>
          <w:sz w:val="28"/>
          <w:szCs w:val="28"/>
        </w:rPr>
        <w:t>部分按月平均分割并按月发放。</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）供应商需出具本公司的劳务发票（餐饮发票无效），按照校方的财务制度申报费用。</w:t>
      </w:r>
      <w:r>
        <w:rPr>
          <w:rFonts w:ascii="仿宋" w:eastAsia="仿宋" w:hAnsi="仿宋" w:cs="仿宋" w:hint="eastAsia"/>
          <w:sz w:val="28"/>
          <w:szCs w:val="28"/>
        </w:rPr>
        <w:t xml:space="preserve">  </w:t>
      </w:r>
    </w:p>
    <w:p w:rsidR="000D38D0" w:rsidRDefault="009357C7">
      <w:pPr>
        <w:snapToGrid w:val="0"/>
        <w:spacing w:line="30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五、其他要求</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中标方的现场管理人员及其所聘人员必须遵守学校管理制度，遵守校纪校规，服从学校的统一管理，维护学校荣誉，有为师生服务的意识，自觉接受学校相关职能部门和广大师生对环境卫生、食品安全、服务态度、饭菜质量及价格等方面进行监督检查和考核，并对提出的问题和意见认真落实，及时整改，在特定的情况下，需按学校的要求开展各项服务；在用工、价格、品种、质量、数量、经营范围、文明服务、卫生、安全、劳动纪律等方面，须接受政府行政主管部门及学校的监督检查、指导和管理。牢固树立安全卫生意识，负责落实本食堂分管范围内的食品安全、消防安</w:t>
      </w:r>
      <w:r>
        <w:rPr>
          <w:rFonts w:ascii="仿宋" w:eastAsia="仿宋" w:hAnsi="仿宋" w:cs="仿宋" w:hint="eastAsia"/>
          <w:sz w:val="28"/>
          <w:szCs w:val="28"/>
        </w:rPr>
        <w:t>全、人身安全、防投毒、防盗安全等工作。不出售不洁、过期、变质食品，杜绝食物中毒事故发生。</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供应商应熟悉并能严格遵守《中华人民共和国食品安全法》，教育部、卫生部《学校食堂与学生集体用餐卫生管理条例》、《江苏省学校卫生防疫与食品卫生安全行政责任追究办法》、《学校食品安全与营养健康管理》等法律法规政策。</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、中标方应根据各级岗位需要合理配备相关从业人员（厨师、帮厨、勤杂工等），并提供人员配置方案以及相关人员资格证书、国家餐饮服务卫生健康证书等。</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、中标方每学期集中组织</w:t>
      </w:r>
      <w:r>
        <w:rPr>
          <w:rFonts w:ascii="仿宋" w:eastAsia="仿宋" w:hAnsi="仿宋" w:cs="仿宋" w:hint="eastAsia"/>
          <w:sz w:val="28"/>
          <w:szCs w:val="28"/>
        </w:rPr>
        <w:t>1-2</w:t>
      </w:r>
      <w:r>
        <w:rPr>
          <w:rFonts w:ascii="仿宋" w:eastAsia="仿宋" w:hAnsi="仿宋" w:cs="仿宋" w:hint="eastAsia"/>
          <w:sz w:val="28"/>
          <w:szCs w:val="28"/>
        </w:rPr>
        <w:t>次食堂从业人员岗位培训，规范操作流</w:t>
      </w:r>
      <w:r>
        <w:rPr>
          <w:rFonts w:ascii="仿宋" w:eastAsia="仿宋" w:hAnsi="仿宋" w:cs="仿宋" w:hint="eastAsia"/>
          <w:sz w:val="28"/>
          <w:szCs w:val="28"/>
        </w:rPr>
        <w:t>程，确保卫生安全和质量。</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、中标方对</w:t>
      </w:r>
      <w:r>
        <w:rPr>
          <w:rFonts w:ascii="仿宋" w:eastAsia="仿宋" w:hAnsi="仿宋" w:cs="仿宋" w:hint="eastAsia"/>
          <w:sz w:val="28"/>
          <w:szCs w:val="28"/>
        </w:rPr>
        <w:t>在学校的监管下，配合司务长对</w:t>
      </w:r>
      <w:r>
        <w:rPr>
          <w:rFonts w:ascii="仿宋" w:eastAsia="仿宋" w:hAnsi="仿宋" w:cs="仿宋" w:hint="eastAsia"/>
          <w:sz w:val="28"/>
          <w:szCs w:val="28"/>
        </w:rPr>
        <w:t>本食堂的</w:t>
      </w:r>
      <w:r>
        <w:rPr>
          <w:rFonts w:ascii="仿宋" w:eastAsia="仿宋" w:hAnsi="仿宋" w:cs="仿宋" w:hint="eastAsia"/>
          <w:sz w:val="28"/>
          <w:szCs w:val="28"/>
        </w:rPr>
        <w:t>劳务</w:t>
      </w:r>
      <w:r>
        <w:rPr>
          <w:rFonts w:ascii="仿宋" w:eastAsia="仿宋" w:hAnsi="仿宋" w:cs="仿宋" w:hint="eastAsia"/>
          <w:sz w:val="28"/>
          <w:szCs w:val="28"/>
        </w:rPr>
        <w:t>工作人员进行全面管理</w:t>
      </w:r>
      <w:r>
        <w:rPr>
          <w:rFonts w:ascii="仿宋" w:eastAsia="仿宋" w:hAnsi="仿宋" w:cs="仿宋" w:hint="eastAsia"/>
          <w:sz w:val="28"/>
          <w:szCs w:val="28"/>
        </w:rPr>
        <w:t>，</w:t>
      </w:r>
      <w:r>
        <w:rPr>
          <w:rFonts w:ascii="仿宋" w:eastAsia="仿宋" w:hAnsi="仿宋" w:cs="仿宋" w:hint="eastAsia"/>
          <w:sz w:val="28"/>
          <w:szCs w:val="28"/>
        </w:rPr>
        <w:t>对学校负责。教育和督促全体人员，树立良好的工作作风和服务态度。工作人员仪态端庄，身体健康；具有一定的文化程度，现场主要管理人员须具备中专（高中）及以上文化程度并具备在餐饮行业经营管理三年以上经历、熟悉学校饮食工作规律和特点，炊事人员须具有初中及以上文化程度；所有外来人员必须持本人有效身份证明（身份证或户口所在地派出所出具的身份证明），填写用工表，报保卫、后勤等管理部门备案。</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、中标方全体工作人员必须统一服装</w:t>
      </w:r>
      <w:r>
        <w:rPr>
          <w:rFonts w:ascii="仿宋" w:eastAsia="仿宋" w:hAnsi="仿宋" w:cs="仿宋" w:hint="eastAsia"/>
          <w:sz w:val="28"/>
          <w:szCs w:val="28"/>
        </w:rPr>
        <w:t>（工作衣、帽、围裙）和挂牌上岗。每人夏季</w:t>
      </w:r>
      <w:r>
        <w:rPr>
          <w:rFonts w:ascii="仿宋" w:eastAsia="仿宋" w:hAnsi="仿宋" w:cs="仿宋" w:hint="eastAsia"/>
          <w:sz w:val="28"/>
          <w:szCs w:val="28"/>
        </w:rPr>
        <w:t>2</w:t>
      </w:r>
      <w:r>
        <w:rPr>
          <w:rFonts w:ascii="仿宋" w:eastAsia="仿宋" w:hAnsi="仿宋" w:cs="仿宋" w:hint="eastAsia"/>
          <w:sz w:val="28"/>
          <w:szCs w:val="28"/>
        </w:rPr>
        <w:t>套，冬季</w:t>
      </w:r>
      <w:r>
        <w:rPr>
          <w:rFonts w:ascii="仿宋" w:eastAsia="仿宋" w:hAnsi="仿宋" w:cs="仿宋" w:hint="eastAsia"/>
          <w:sz w:val="28"/>
          <w:szCs w:val="28"/>
        </w:rPr>
        <w:t>2</w:t>
      </w:r>
      <w:r>
        <w:rPr>
          <w:rFonts w:ascii="仿宋" w:eastAsia="仿宋" w:hAnsi="仿宋" w:cs="仿宋" w:hint="eastAsia"/>
          <w:sz w:val="28"/>
          <w:szCs w:val="28"/>
        </w:rPr>
        <w:t>套。食堂备餐间服务人员必须另外增加冬季</w:t>
      </w:r>
      <w:r>
        <w:rPr>
          <w:rFonts w:ascii="仿宋" w:eastAsia="仿宋" w:hAnsi="仿宋" w:cs="仿宋" w:hint="eastAsia"/>
          <w:sz w:val="28"/>
          <w:szCs w:val="28"/>
        </w:rPr>
        <w:t>2</w:t>
      </w:r>
      <w:r>
        <w:rPr>
          <w:rFonts w:ascii="仿宋" w:eastAsia="仿宋" w:hAnsi="仿宋" w:cs="仿宋" w:hint="eastAsia"/>
          <w:sz w:val="28"/>
          <w:szCs w:val="28"/>
        </w:rPr>
        <w:t>套，夏季</w:t>
      </w:r>
      <w:r>
        <w:rPr>
          <w:rFonts w:ascii="仿宋" w:eastAsia="仿宋" w:hAnsi="仿宋" w:cs="仿宋" w:hint="eastAsia"/>
          <w:sz w:val="28"/>
          <w:szCs w:val="28"/>
        </w:rPr>
        <w:t>2</w:t>
      </w:r>
      <w:r>
        <w:rPr>
          <w:rFonts w:ascii="仿宋" w:eastAsia="仿宋" w:hAnsi="仿宋" w:cs="仿宋" w:hint="eastAsia"/>
          <w:sz w:val="28"/>
          <w:szCs w:val="28"/>
        </w:rPr>
        <w:t>套二次备用更衣服装，凭健康证到主管部门办理上岗证方可工作。</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、中标方须购买安全事故险及员工意外险等保险。</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、食品生产经营管理</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8.1</w:t>
      </w:r>
      <w:r>
        <w:rPr>
          <w:rFonts w:ascii="仿宋" w:eastAsia="仿宋" w:hAnsi="仿宋" w:cs="仿宋" w:hint="eastAsia"/>
          <w:sz w:val="28"/>
          <w:szCs w:val="28"/>
        </w:rPr>
        <w:t>中标方应能确保每日早餐、中餐和晚餐的正常供应。主食米面兼顾，做到花色品种多样，保质保量，确保全校师生的正常就餐，保证饭菜花色品种及质量，保证师生满意率在</w:t>
      </w:r>
      <w:r>
        <w:rPr>
          <w:rFonts w:ascii="仿宋" w:eastAsia="仿宋" w:hAnsi="仿宋" w:cs="仿宋" w:hint="eastAsia"/>
          <w:sz w:val="28"/>
          <w:szCs w:val="28"/>
        </w:rPr>
        <w:t>80%</w:t>
      </w:r>
      <w:r>
        <w:rPr>
          <w:rFonts w:ascii="仿宋" w:eastAsia="仿宋" w:hAnsi="仿宋" w:cs="仿宋" w:hint="eastAsia"/>
          <w:sz w:val="28"/>
          <w:szCs w:val="28"/>
        </w:rPr>
        <w:t>以上。</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8.2</w:t>
      </w:r>
      <w:r>
        <w:rPr>
          <w:rFonts w:ascii="仿宋" w:eastAsia="仿宋" w:hAnsi="仿宋" w:cs="仿宋" w:hint="eastAsia"/>
          <w:sz w:val="28"/>
          <w:szCs w:val="28"/>
        </w:rPr>
        <w:t>严禁使用不符合食品卫生标准的食品及其原材料。</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8.3</w:t>
      </w:r>
      <w:r>
        <w:rPr>
          <w:rFonts w:ascii="仿宋" w:eastAsia="仿宋" w:hAnsi="仿宋" w:cs="仿宋" w:hint="eastAsia"/>
          <w:sz w:val="28"/>
          <w:szCs w:val="28"/>
        </w:rPr>
        <w:t>主副食品、点心等各类熟食，只限于食堂内部自行烹饪和</w:t>
      </w:r>
      <w:r>
        <w:rPr>
          <w:rFonts w:ascii="仿宋" w:eastAsia="仿宋" w:hAnsi="仿宋" w:cs="仿宋" w:hint="eastAsia"/>
          <w:sz w:val="28"/>
          <w:szCs w:val="28"/>
        </w:rPr>
        <w:t>加工，不得任意外购。如确需外购，必须经过管理部门的同意。</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8.4</w:t>
      </w:r>
      <w:r>
        <w:rPr>
          <w:rFonts w:ascii="仿宋" w:eastAsia="仿宋" w:hAnsi="仿宋" w:cs="仿宋" w:hint="eastAsia"/>
          <w:sz w:val="28"/>
          <w:szCs w:val="28"/>
        </w:rPr>
        <w:t>食堂菜价由校方决定及调整，中标方只负责加工及实施。</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设备的管理</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9.1</w:t>
      </w:r>
      <w:r>
        <w:rPr>
          <w:rFonts w:ascii="仿宋" w:eastAsia="仿宋" w:hAnsi="仿宋" w:cs="仿宋" w:hint="eastAsia"/>
          <w:sz w:val="28"/>
          <w:szCs w:val="28"/>
        </w:rPr>
        <w:t>食堂现有固定设施及部分设备器材由中标方使用，中标方要爱护厨具设备及公共设施，确保设施设备完好，如有人为原因造成损坏应负责及时修复，无法修复的负责按原标准更新。</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9.2</w:t>
      </w:r>
      <w:r>
        <w:rPr>
          <w:rFonts w:ascii="仿宋" w:eastAsia="仿宋" w:hAnsi="仿宋" w:cs="仿宋" w:hint="eastAsia"/>
          <w:sz w:val="28"/>
          <w:szCs w:val="28"/>
        </w:rPr>
        <w:t>中标方须加强食堂设备设施安全管理，不得违规操作。如由此发生安全事故，中标方须承担全部法律和经济责任。造成影响的，学校有权立即终止合同，由</w:t>
      </w:r>
      <w:r>
        <w:rPr>
          <w:rFonts w:ascii="仿宋" w:eastAsia="仿宋" w:hAnsi="仿宋" w:cs="仿宋" w:hint="eastAsia"/>
          <w:sz w:val="28"/>
          <w:szCs w:val="28"/>
        </w:rPr>
        <w:lastRenderedPageBreak/>
        <w:t>此造成的任何损失全部由中标方承担。</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其他事项</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10.1</w:t>
      </w:r>
      <w:r>
        <w:rPr>
          <w:rFonts w:ascii="仿宋" w:eastAsia="仿宋" w:hAnsi="仿宋" w:cs="仿宋" w:hint="eastAsia"/>
          <w:sz w:val="28"/>
          <w:szCs w:val="28"/>
        </w:rPr>
        <w:t>食堂的餐厨垃圾、废弃油脂，由学校指定专业回收部门收取。</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10.2</w:t>
      </w:r>
      <w:r>
        <w:rPr>
          <w:rFonts w:ascii="仿宋" w:eastAsia="仿宋" w:hAnsi="仿宋" w:cs="仿宋" w:hint="eastAsia"/>
          <w:sz w:val="28"/>
          <w:szCs w:val="28"/>
        </w:rPr>
        <w:t>中标方需对重要事项作出承诺。承诺包括但不限于合同履行、师生满意度、与任何单位及个人无任何纠纷、不转包、不分包、确保食品安全、年度考核不合格无条件终止合同。</w:t>
      </w:r>
    </w:p>
    <w:p w:rsidR="000D38D0" w:rsidRDefault="009357C7">
      <w:pPr>
        <w:snapToGrid w:val="0"/>
        <w:spacing w:line="30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10.3</w:t>
      </w:r>
      <w:r>
        <w:rPr>
          <w:rFonts w:ascii="仿宋" w:eastAsia="仿宋" w:hAnsi="仿宋" w:cs="仿宋" w:hint="eastAsia"/>
          <w:sz w:val="28"/>
          <w:szCs w:val="28"/>
        </w:rPr>
        <w:t>中标方需按照学校要求的时间提供餐饮劳务服务，不限于学校正常开课时间。</w:t>
      </w:r>
    </w:p>
    <w:p w:rsidR="000D38D0" w:rsidRDefault="000D38D0">
      <w:pPr>
        <w:snapToGrid w:val="0"/>
        <w:spacing w:line="300" w:lineRule="auto"/>
        <w:ind w:firstLineChars="200" w:firstLine="560"/>
        <w:jc w:val="left"/>
        <w:rPr>
          <w:rFonts w:ascii="仿宋" w:eastAsia="仿宋" w:hAnsi="仿宋" w:cs="仿宋"/>
          <w:sz w:val="28"/>
          <w:szCs w:val="28"/>
          <w:lang w:val="zh-CN"/>
        </w:rPr>
      </w:pPr>
    </w:p>
    <w:p w:rsidR="000D38D0" w:rsidRDefault="000D38D0">
      <w:pPr>
        <w:pStyle w:val="10"/>
        <w:rPr>
          <w:rFonts w:ascii="仿宋" w:eastAsia="仿宋" w:hAnsi="仿宋" w:cs="仿宋"/>
          <w:sz w:val="28"/>
          <w:szCs w:val="28"/>
          <w:lang w:val="zh-CN"/>
        </w:rPr>
      </w:pPr>
    </w:p>
    <w:p w:rsidR="000D38D0" w:rsidRDefault="000D38D0">
      <w:pPr>
        <w:pStyle w:val="10"/>
        <w:rPr>
          <w:rFonts w:ascii="仿宋" w:eastAsia="仿宋" w:hAnsi="仿宋" w:cs="仿宋"/>
          <w:sz w:val="28"/>
          <w:szCs w:val="28"/>
          <w:lang w:val="zh-CN"/>
        </w:rPr>
      </w:pPr>
    </w:p>
    <w:p w:rsidR="000D38D0" w:rsidRDefault="000D38D0">
      <w:pPr>
        <w:pStyle w:val="10"/>
        <w:rPr>
          <w:rFonts w:ascii="仿宋" w:eastAsia="仿宋" w:hAnsi="仿宋" w:cs="仿宋"/>
          <w:sz w:val="28"/>
          <w:szCs w:val="28"/>
          <w:lang w:val="zh-CN"/>
        </w:rPr>
      </w:pPr>
    </w:p>
    <w:p w:rsidR="000D38D0" w:rsidRDefault="000D38D0">
      <w:pPr>
        <w:pStyle w:val="10"/>
        <w:rPr>
          <w:rFonts w:ascii="仿宋" w:eastAsia="仿宋" w:hAnsi="仿宋" w:cs="仿宋"/>
          <w:sz w:val="28"/>
          <w:szCs w:val="28"/>
          <w:lang w:val="zh-CN"/>
        </w:rPr>
      </w:pPr>
    </w:p>
    <w:p w:rsidR="000D38D0" w:rsidRDefault="000D38D0">
      <w:pPr>
        <w:pStyle w:val="10"/>
        <w:rPr>
          <w:rFonts w:ascii="仿宋" w:eastAsia="仿宋" w:hAnsi="仿宋" w:cs="仿宋"/>
          <w:sz w:val="28"/>
          <w:szCs w:val="28"/>
          <w:lang w:val="zh-CN"/>
        </w:rPr>
      </w:pPr>
    </w:p>
    <w:p w:rsidR="000D38D0" w:rsidRDefault="000D38D0">
      <w:pPr>
        <w:pStyle w:val="10"/>
        <w:rPr>
          <w:rFonts w:ascii="仿宋" w:eastAsia="仿宋" w:hAnsi="仿宋" w:cs="仿宋"/>
          <w:sz w:val="28"/>
          <w:szCs w:val="28"/>
          <w:lang w:val="zh-CN"/>
        </w:rPr>
      </w:pPr>
    </w:p>
    <w:p w:rsidR="000D38D0" w:rsidRDefault="000D38D0">
      <w:pPr>
        <w:pStyle w:val="10"/>
        <w:rPr>
          <w:rFonts w:ascii="仿宋" w:eastAsia="仿宋" w:hAnsi="仿宋" w:cs="仿宋"/>
          <w:sz w:val="28"/>
          <w:szCs w:val="28"/>
          <w:lang w:val="zh-CN"/>
        </w:rPr>
      </w:pPr>
    </w:p>
    <w:p w:rsidR="000D38D0" w:rsidRDefault="000D38D0">
      <w:pPr>
        <w:pStyle w:val="10"/>
        <w:rPr>
          <w:rFonts w:ascii="仿宋" w:eastAsia="仿宋" w:hAnsi="仿宋" w:cs="仿宋"/>
          <w:sz w:val="28"/>
          <w:szCs w:val="28"/>
          <w:lang w:val="zh-CN"/>
        </w:rPr>
      </w:pPr>
    </w:p>
    <w:p w:rsidR="000D38D0" w:rsidRDefault="000D38D0">
      <w:pPr>
        <w:pStyle w:val="10"/>
        <w:rPr>
          <w:rFonts w:ascii="仿宋" w:eastAsia="仿宋" w:hAnsi="仿宋" w:cs="仿宋"/>
          <w:sz w:val="28"/>
          <w:szCs w:val="28"/>
          <w:lang w:val="zh-CN"/>
        </w:rPr>
      </w:pPr>
    </w:p>
    <w:p w:rsidR="000D38D0" w:rsidRDefault="000D38D0">
      <w:pPr>
        <w:pStyle w:val="10"/>
        <w:rPr>
          <w:rFonts w:ascii="仿宋" w:eastAsia="仿宋" w:hAnsi="仿宋" w:cs="仿宋"/>
          <w:sz w:val="28"/>
          <w:szCs w:val="28"/>
          <w:lang w:val="zh-CN"/>
        </w:rPr>
      </w:pPr>
    </w:p>
    <w:p w:rsidR="000D38D0" w:rsidRDefault="000D38D0">
      <w:pPr>
        <w:pStyle w:val="Default"/>
        <w:widowControl/>
        <w:rPr>
          <w:rFonts w:ascii="仿宋" w:eastAsia="仿宋" w:hAnsi="仿宋" w:cs="仿宋"/>
          <w:sz w:val="28"/>
          <w:szCs w:val="28"/>
          <w:lang w:val="zh-CN"/>
        </w:rPr>
      </w:pPr>
    </w:p>
    <w:p w:rsidR="000D38D0" w:rsidRDefault="000D38D0">
      <w:pPr>
        <w:pStyle w:val="Default"/>
        <w:widowControl/>
        <w:rPr>
          <w:rFonts w:ascii="仿宋" w:eastAsia="仿宋" w:hAnsi="仿宋" w:cs="仿宋"/>
          <w:sz w:val="28"/>
          <w:szCs w:val="28"/>
          <w:lang w:val="zh-CN"/>
        </w:rPr>
      </w:pPr>
    </w:p>
    <w:p w:rsidR="000D38D0" w:rsidRDefault="000D38D0">
      <w:pPr>
        <w:pStyle w:val="Default"/>
        <w:widowControl/>
        <w:rPr>
          <w:rFonts w:ascii="仿宋" w:eastAsia="仿宋" w:hAnsi="仿宋" w:cs="仿宋"/>
          <w:sz w:val="28"/>
          <w:szCs w:val="28"/>
          <w:lang w:val="zh-CN"/>
        </w:rPr>
      </w:pPr>
    </w:p>
    <w:p w:rsidR="000D38D0" w:rsidRDefault="000D38D0">
      <w:pPr>
        <w:pStyle w:val="Default"/>
        <w:widowControl/>
        <w:rPr>
          <w:rFonts w:ascii="仿宋" w:eastAsia="仿宋" w:hAnsi="仿宋" w:cs="仿宋"/>
          <w:sz w:val="28"/>
          <w:szCs w:val="28"/>
          <w:lang w:val="zh-CN"/>
        </w:rPr>
      </w:pPr>
    </w:p>
    <w:p w:rsidR="000D38D0" w:rsidRDefault="000D38D0">
      <w:pPr>
        <w:pStyle w:val="Default"/>
        <w:widowControl/>
        <w:rPr>
          <w:rFonts w:ascii="仿宋" w:eastAsia="仿宋" w:hAnsi="仿宋" w:cs="仿宋"/>
          <w:sz w:val="28"/>
          <w:szCs w:val="28"/>
          <w:lang w:val="zh-CN"/>
        </w:rPr>
      </w:pPr>
    </w:p>
    <w:p w:rsidR="000D38D0" w:rsidRDefault="000D38D0">
      <w:pPr>
        <w:pStyle w:val="Default"/>
        <w:widowControl/>
        <w:rPr>
          <w:rFonts w:ascii="仿宋" w:eastAsia="仿宋" w:hAnsi="仿宋" w:cs="仿宋"/>
          <w:sz w:val="28"/>
          <w:szCs w:val="28"/>
          <w:lang w:val="zh-CN"/>
        </w:rPr>
      </w:pPr>
    </w:p>
    <w:p w:rsidR="000D38D0" w:rsidRDefault="009357C7">
      <w:pPr>
        <w:numPr>
          <w:ilvl w:val="0"/>
          <w:numId w:val="3"/>
        </w:numPr>
        <w:autoSpaceDE w:val="0"/>
        <w:autoSpaceDN w:val="0"/>
        <w:adjustRightInd w:val="0"/>
        <w:snapToGrid w:val="0"/>
        <w:spacing w:line="300" w:lineRule="auto"/>
        <w:jc w:val="center"/>
        <w:rPr>
          <w:rFonts w:ascii="仿宋" w:eastAsia="仿宋" w:hAnsi="仿宋" w:cs="仿宋"/>
          <w:b/>
          <w:bCs/>
          <w:sz w:val="36"/>
          <w:szCs w:val="36"/>
          <w:lang w:val="zh-CN"/>
        </w:rPr>
      </w:pPr>
      <w:r>
        <w:rPr>
          <w:rFonts w:ascii="仿宋" w:eastAsia="仿宋" w:hAnsi="仿宋" w:cs="仿宋" w:hint="eastAsia"/>
          <w:b/>
          <w:bCs/>
          <w:sz w:val="36"/>
          <w:szCs w:val="36"/>
          <w:lang w:val="zh-CN"/>
        </w:rPr>
        <w:lastRenderedPageBreak/>
        <w:t xml:space="preserve"> </w:t>
      </w:r>
      <w:r>
        <w:rPr>
          <w:rFonts w:ascii="仿宋" w:eastAsia="仿宋" w:hAnsi="仿宋" w:cs="仿宋" w:hint="eastAsia"/>
          <w:b/>
          <w:bCs/>
          <w:sz w:val="36"/>
          <w:szCs w:val="36"/>
          <w:lang w:val="zh-CN"/>
        </w:rPr>
        <w:t>评审程序和内容</w:t>
      </w:r>
    </w:p>
    <w:p w:rsidR="000D38D0" w:rsidRDefault="000D38D0">
      <w:pPr>
        <w:pStyle w:val="Default"/>
        <w:widowControl/>
        <w:rPr>
          <w:rFonts w:ascii="仿宋" w:eastAsia="仿宋" w:hAnsi="仿宋" w:cs="仿宋"/>
          <w:lang w:val="zh-CN"/>
        </w:rPr>
      </w:pPr>
    </w:p>
    <w:p w:rsidR="000D38D0" w:rsidRDefault="009357C7">
      <w:pPr>
        <w:autoSpaceDE w:val="0"/>
        <w:autoSpaceDN w:val="0"/>
        <w:adjustRightInd w:val="0"/>
        <w:snapToGrid w:val="0"/>
        <w:spacing w:line="500" w:lineRule="exact"/>
        <w:ind w:right="210"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一、采购代理机构组织磋商活动</w:t>
      </w:r>
    </w:p>
    <w:p w:rsidR="000D38D0" w:rsidRDefault="009357C7">
      <w:pPr>
        <w:pStyle w:val="20"/>
        <w:widowControl/>
        <w:snapToGrid w:val="0"/>
        <w:spacing w:line="500" w:lineRule="exact"/>
        <w:ind w:firstLineChars="200" w:firstLine="562"/>
        <w:rPr>
          <w:rFonts w:ascii="仿宋" w:eastAsia="仿宋" w:hAnsi="仿宋" w:cs="仿宋" w:hint="default"/>
          <w:kern w:val="0"/>
          <w:sz w:val="28"/>
          <w:lang w:val="zh-CN"/>
        </w:rPr>
      </w:pPr>
      <w:r>
        <w:rPr>
          <w:rFonts w:ascii="仿宋" w:eastAsia="仿宋" w:hAnsi="仿宋" w:cs="仿宋"/>
          <w:b/>
          <w:kern w:val="0"/>
          <w:sz w:val="28"/>
          <w:lang w:val="zh-CN"/>
        </w:rPr>
        <w:t>1</w:t>
      </w:r>
      <w:r>
        <w:rPr>
          <w:rFonts w:ascii="仿宋" w:eastAsia="仿宋" w:hAnsi="仿宋" w:cs="仿宋"/>
          <w:b/>
          <w:kern w:val="0"/>
          <w:sz w:val="28"/>
          <w:lang w:val="zh-CN"/>
        </w:rPr>
        <w:t>、成立竞争性磋商小组。</w:t>
      </w:r>
      <w:r>
        <w:rPr>
          <w:rFonts w:ascii="仿宋" w:eastAsia="仿宋" w:hAnsi="仿宋" w:cs="仿宋"/>
          <w:kern w:val="0"/>
          <w:sz w:val="28"/>
          <w:lang w:val="zh-CN"/>
        </w:rPr>
        <w:t>竞争性磋商小组由采购人代表和磋商专家共</w:t>
      </w:r>
      <w:r>
        <w:rPr>
          <w:rFonts w:ascii="仿宋" w:eastAsia="仿宋" w:hAnsi="仿宋" w:cs="仿宋"/>
          <w:kern w:val="0"/>
          <w:sz w:val="28"/>
          <w:lang w:val="zh-CN"/>
        </w:rPr>
        <w:t>3</w:t>
      </w:r>
      <w:r>
        <w:rPr>
          <w:rFonts w:ascii="仿宋" w:eastAsia="仿宋" w:hAnsi="仿宋" w:cs="仿宋"/>
          <w:kern w:val="0"/>
          <w:sz w:val="28"/>
          <w:lang w:val="zh-CN"/>
        </w:rPr>
        <w:t>人或以上单数组成，其中磋商专家人数不得少于磋商小组成员总数的</w:t>
      </w:r>
      <w:r>
        <w:rPr>
          <w:rFonts w:ascii="仿宋" w:eastAsia="仿宋" w:hAnsi="仿宋" w:cs="仿宋"/>
          <w:kern w:val="0"/>
          <w:sz w:val="28"/>
          <w:lang w:val="zh-CN"/>
        </w:rPr>
        <w:t>2/3</w:t>
      </w:r>
      <w:r>
        <w:rPr>
          <w:rFonts w:ascii="仿宋" w:eastAsia="仿宋" w:hAnsi="仿宋" w:cs="仿宋"/>
          <w:kern w:val="0"/>
          <w:sz w:val="28"/>
          <w:lang w:val="zh-CN"/>
        </w:rPr>
        <w:t>。采购人不得以磋商专家身份参加本单位采购项目的磋商。采购代理机构人员不得参加本机构代理的采购项目的磋商。</w:t>
      </w:r>
    </w:p>
    <w:p w:rsidR="000D38D0" w:rsidRDefault="009357C7">
      <w:pPr>
        <w:spacing w:line="500" w:lineRule="exact"/>
        <w:ind w:firstLineChars="200" w:firstLine="562"/>
        <w:rPr>
          <w:rFonts w:ascii="仿宋" w:eastAsia="仿宋" w:hAnsi="仿宋" w:cs="仿宋"/>
          <w:b/>
          <w:kern w:val="0"/>
          <w:sz w:val="28"/>
          <w:szCs w:val="28"/>
          <w:lang w:val="zh-CN"/>
        </w:rPr>
      </w:pPr>
      <w:r>
        <w:rPr>
          <w:rFonts w:ascii="仿宋" w:eastAsia="仿宋" w:hAnsi="仿宋" w:cs="仿宋" w:hint="eastAsia"/>
          <w:b/>
          <w:kern w:val="0"/>
          <w:sz w:val="28"/>
          <w:szCs w:val="28"/>
          <w:lang w:val="zh-CN"/>
        </w:rPr>
        <w:t>2</w:t>
      </w:r>
      <w:r>
        <w:rPr>
          <w:rFonts w:ascii="仿宋" w:eastAsia="仿宋" w:hAnsi="仿宋" w:cs="仿宋" w:hint="eastAsia"/>
          <w:b/>
          <w:kern w:val="0"/>
          <w:sz w:val="28"/>
          <w:szCs w:val="28"/>
          <w:lang w:val="zh-CN"/>
        </w:rPr>
        <w:t>、竞争性磋商小组的职责：</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磋商专家应当遵守磋商工作纪律，不得泄露磋商情况和磋商中获悉的商业秘密。</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磋商小组在磋商过程中发现供应商有行贿、提供虚假材料或者串通等违法行为的，应当及时向采购人和财政部门报告。</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lang w:val="zh-CN"/>
        </w:rPr>
        <w:t>磋商专家在磋商过程中受到非法干涉的，应当及时向财政、监察等部门举报。</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磋商文件内容违反国家有关强制性规定的，磋商小组应当停止磋商并向采购人或者采购代理机构说明情况。</w:t>
      </w:r>
    </w:p>
    <w:p w:rsidR="000D38D0" w:rsidRDefault="009357C7">
      <w:pPr>
        <w:pStyle w:val="aa"/>
        <w:snapToGrid w:val="0"/>
        <w:spacing w:line="50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3</w:t>
      </w:r>
      <w:r>
        <w:rPr>
          <w:rFonts w:ascii="仿宋" w:eastAsia="仿宋" w:hAnsi="仿宋" w:cs="仿宋" w:hint="eastAsia"/>
          <w:b/>
          <w:sz w:val="28"/>
          <w:szCs w:val="28"/>
          <w:lang w:val="zh-CN"/>
        </w:rPr>
        <w:t>、竞争性磋商小组成员的义务：</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遵纪守法，客观、公正、廉洁地履行职责；根据采购文件的规定进行磋商，对个人的磋商意见承担法律责任；参与磋商报告的起草；配合采购人、代理机构答复供应商提出的质疑；配合财政部门的投诉处理和监督检查工作</w:t>
      </w:r>
      <w:r>
        <w:rPr>
          <w:rFonts w:ascii="仿宋" w:eastAsia="仿宋" w:hAnsi="仿宋" w:cs="仿宋" w:hint="eastAsia"/>
          <w:sz w:val="28"/>
          <w:szCs w:val="28"/>
          <w:lang w:val="zh-CN"/>
        </w:rPr>
        <w:t>。</w:t>
      </w:r>
    </w:p>
    <w:p w:rsidR="000D38D0" w:rsidRDefault="009357C7">
      <w:pPr>
        <w:pStyle w:val="aa"/>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lang w:val="zh-CN"/>
        </w:rPr>
        <w:t>二、</w:t>
      </w:r>
      <w:r>
        <w:rPr>
          <w:rFonts w:ascii="仿宋" w:eastAsia="仿宋" w:hAnsi="仿宋" w:cs="仿宋" w:hint="eastAsia"/>
          <w:b/>
          <w:sz w:val="28"/>
          <w:szCs w:val="28"/>
        </w:rPr>
        <w:t>供应商的法定代表人或授权人须持身份证准时参加磋商。</w:t>
      </w:r>
    </w:p>
    <w:p w:rsidR="000D38D0" w:rsidRDefault="009357C7">
      <w:pPr>
        <w:autoSpaceDE w:val="0"/>
        <w:autoSpaceDN w:val="0"/>
        <w:adjustRightInd w:val="0"/>
        <w:snapToGrid w:val="0"/>
        <w:spacing w:line="500" w:lineRule="exact"/>
        <w:ind w:right="210" w:firstLineChars="200" w:firstLine="562"/>
        <w:rPr>
          <w:rFonts w:ascii="仿宋" w:eastAsia="仿宋" w:hAnsi="仿宋" w:cs="仿宋"/>
          <w:b/>
          <w:sz w:val="28"/>
          <w:szCs w:val="28"/>
        </w:rPr>
      </w:pPr>
      <w:r>
        <w:rPr>
          <w:rFonts w:ascii="仿宋" w:eastAsia="仿宋" w:hAnsi="仿宋" w:cs="仿宋" w:hint="eastAsia"/>
          <w:b/>
          <w:sz w:val="28"/>
          <w:szCs w:val="28"/>
        </w:rPr>
        <w:t>三、磋商程序、内容</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r>
        <w:rPr>
          <w:rFonts w:ascii="仿宋" w:eastAsia="仿宋" w:hAnsi="仿宋" w:cs="仿宋" w:hint="eastAsia"/>
          <w:sz w:val="28"/>
          <w:szCs w:val="28"/>
          <w:lang w:val="zh-CN"/>
        </w:rPr>
        <w:t> </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w:t>
      </w:r>
      <w:r>
        <w:rPr>
          <w:rFonts w:ascii="仿宋" w:eastAsia="仿宋" w:hAnsi="仿宋" w:cs="仿宋" w:hint="eastAsia"/>
          <w:sz w:val="28"/>
          <w:szCs w:val="28"/>
          <w:lang w:val="zh-CN"/>
        </w:rPr>
        <w:lastRenderedPageBreak/>
        <w:t>应文件的范围或者改变响</w:t>
      </w:r>
      <w:r>
        <w:rPr>
          <w:rFonts w:ascii="仿宋" w:eastAsia="仿宋" w:hAnsi="仿宋" w:cs="仿宋" w:hint="eastAsia"/>
          <w:sz w:val="28"/>
          <w:szCs w:val="28"/>
          <w:lang w:val="zh-CN"/>
        </w:rPr>
        <w:t>应文件的实质性内容。</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、磋商小组所有成员应当给予所有参加磋商的供应商平等的磋商机会。</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lang w:val="zh-CN"/>
        </w:rPr>
        <w:t>、在磋商过程中，磋商小组可以根据磋商文件和磋商情况实质性变动采购需求中的技术、服务要求以及合同草案条款，但不得变动磋商文件中的其他内容。实质性变动的内容，须经采购人代表确认。</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对磋商文件作出的实质性变动是磋商文件的有效组成部分，磋商小组应当及</w:t>
      </w:r>
      <w:r>
        <w:rPr>
          <w:rFonts w:ascii="仿宋" w:eastAsia="仿宋" w:hAnsi="仿宋" w:cs="仿宋" w:hint="eastAsia"/>
          <w:sz w:val="28"/>
          <w:szCs w:val="28"/>
          <w:lang w:val="zh-CN"/>
        </w:rPr>
        <w:t>时以书面形式同时通知所有参加磋商的供应商。</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4</w:t>
      </w:r>
      <w:r>
        <w:rPr>
          <w:rFonts w:ascii="仿宋" w:eastAsia="仿宋" w:hAnsi="仿宋" w:cs="仿宋" w:hint="eastAsia"/>
          <w:sz w:val="28"/>
          <w:szCs w:val="28"/>
          <w:lang w:val="zh-CN"/>
        </w:rPr>
        <w:t>、磋商文件能够详细列明采购标的的技术、服务要求的，磋商结束后，磋商小组应当要求所有实质性响应的供应商在规定时间内提交最后报价，提交最后报价的供应商不得少于</w:t>
      </w:r>
      <w:r>
        <w:rPr>
          <w:rFonts w:ascii="仿宋" w:eastAsia="仿宋" w:hAnsi="仿宋" w:cs="仿宋" w:hint="eastAsia"/>
          <w:sz w:val="28"/>
          <w:szCs w:val="28"/>
          <w:lang w:val="zh-CN"/>
        </w:rPr>
        <w:t>3</w:t>
      </w:r>
      <w:r>
        <w:rPr>
          <w:rFonts w:ascii="仿宋" w:eastAsia="仿宋" w:hAnsi="仿宋" w:cs="仿宋" w:hint="eastAsia"/>
          <w:sz w:val="28"/>
          <w:szCs w:val="28"/>
          <w:lang w:val="zh-CN"/>
        </w:rPr>
        <w:t>家。</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磋商文件不能详细列明采购标的技术、服务要求，需经磋商由供应商提供最终设计方案或解决方案的，磋商结束后，磋商小组应当按照少数服从多数的原则投票推荐</w:t>
      </w:r>
      <w:r>
        <w:rPr>
          <w:rFonts w:ascii="仿宋" w:eastAsia="仿宋" w:hAnsi="仿宋" w:cs="仿宋" w:hint="eastAsia"/>
          <w:sz w:val="28"/>
          <w:szCs w:val="28"/>
          <w:lang w:val="zh-CN"/>
        </w:rPr>
        <w:t>3</w:t>
      </w:r>
      <w:r>
        <w:rPr>
          <w:rFonts w:ascii="仿宋" w:eastAsia="仿宋" w:hAnsi="仿宋" w:cs="仿宋" w:hint="eastAsia"/>
          <w:sz w:val="28"/>
          <w:szCs w:val="28"/>
          <w:lang w:val="zh-CN"/>
        </w:rPr>
        <w:t>家以上供应商的设计方案或者解决方案，并要求其在规定时间内提交最后报价。</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5</w:t>
      </w:r>
      <w:r>
        <w:rPr>
          <w:rFonts w:ascii="仿宋" w:eastAsia="仿宋" w:hAnsi="仿宋" w:cs="仿宋" w:hint="eastAsia"/>
          <w:sz w:val="28"/>
          <w:szCs w:val="28"/>
          <w:lang w:val="zh-CN"/>
        </w:rPr>
        <w:t>、最后报价是供应商响应文件的有效组成部分。</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6</w:t>
      </w:r>
      <w:r>
        <w:rPr>
          <w:rFonts w:ascii="仿宋" w:eastAsia="仿宋" w:hAnsi="仿宋" w:cs="仿宋" w:hint="eastAsia"/>
          <w:sz w:val="28"/>
          <w:szCs w:val="28"/>
          <w:lang w:val="zh-CN"/>
        </w:rPr>
        <w:t>、已提交响应文件的供应商，在提交最后报价之前，可以根据磋商情况退出磋商。采购人、采购代理机构应当退还退出磋商的供应商的保证金。</w:t>
      </w:r>
    </w:p>
    <w:p w:rsidR="000D38D0" w:rsidRDefault="009357C7">
      <w:pPr>
        <w:pStyle w:val="aa"/>
        <w:snapToGrid w:val="0"/>
        <w:spacing w:line="50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磋商时间由磋商小组掌握。</w:t>
      </w:r>
    </w:p>
    <w:p w:rsidR="000D38D0" w:rsidRDefault="009357C7">
      <w:pPr>
        <w:pStyle w:val="aa"/>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四、磋商方法</w:t>
      </w:r>
      <w:r>
        <w:rPr>
          <w:rFonts w:ascii="仿宋" w:eastAsia="仿宋" w:hAnsi="仿宋" w:cs="仿宋" w:hint="eastAsia"/>
          <w:b/>
          <w:sz w:val="28"/>
          <w:szCs w:val="28"/>
        </w:rPr>
        <w:t>-</w:t>
      </w:r>
      <w:r>
        <w:rPr>
          <w:rFonts w:ascii="仿宋" w:eastAsia="仿宋" w:hAnsi="仿宋" w:cs="仿宋" w:hint="eastAsia"/>
          <w:b/>
          <w:sz w:val="28"/>
          <w:szCs w:val="28"/>
        </w:rPr>
        <w:t>综合评分法</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经磋商确定最终采购需求和提交最后报价的供应商后，由磋商小组采用综合评分法对提交最后报价的供应商的响应文件和最后报价进行综合评分。</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综合评分法，是指响应文件满足磋商文件全部实质性要求且按评审因素的量化指标评审得分最高的供应商为成交候选供应商的磋商方法。</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磋商时，磋商小组各成员应当独立对每个有效响应的文件进行评价、打分，然后汇总每个供应商每项评分因素的得分。</w:t>
      </w:r>
    </w:p>
    <w:p w:rsidR="000D38D0" w:rsidRDefault="009357C7">
      <w:pPr>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（一）审查响应文件的有效性、完整性、响应程度</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、要求的保证金是否已提供</w:t>
      </w:r>
      <w:r>
        <w:rPr>
          <w:rFonts w:ascii="仿宋" w:eastAsia="仿宋" w:hAnsi="仿宋" w:cs="仿宋" w:hint="eastAsia"/>
          <w:sz w:val="28"/>
          <w:szCs w:val="28"/>
        </w:rPr>
        <w:t>（</w:t>
      </w:r>
      <w:r>
        <w:rPr>
          <w:rFonts w:ascii="仿宋" w:eastAsia="仿宋" w:hAnsi="仿宋" w:cs="仿宋" w:hint="eastAsia"/>
          <w:sz w:val="28"/>
          <w:szCs w:val="28"/>
        </w:rPr>
        <w:t>本项目不需要</w:t>
      </w:r>
      <w:r>
        <w:rPr>
          <w:rFonts w:ascii="仿宋" w:eastAsia="仿宋" w:hAnsi="仿宋" w:cs="仿宋" w:hint="eastAsia"/>
          <w:sz w:val="28"/>
          <w:szCs w:val="28"/>
        </w:rPr>
        <w:t>）</w:t>
      </w:r>
      <w:r>
        <w:rPr>
          <w:rFonts w:ascii="仿宋" w:eastAsia="仿宋" w:hAnsi="仿宋" w:cs="仿宋" w:hint="eastAsia"/>
          <w:sz w:val="28"/>
          <w:szCs w:val="28"/>
        </w:rPr>
        <w:t>；</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、供应商资格是否符合</w:t>
      </w:r>
      <w:r>
        <w:rPr>
          <w:rFonts w:ascii="仿宋" w:eastAsia="仿宋" w:hAnsi="仿宋" w:cs="仿宋" w:hint="eastAsia"/>
          <w:sz w:val="28"/>
          <w:szCs w:val="28"/>
        </w:rPr>
        <w:t>;</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、响应文件是否完整；</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、响应文件是否恰当地签署；</w:t>
      </w:r>
    </w:p>
    <w:p w:rsidR="000D38D0" w:rsidRDefault="009357C7">
      <w:pPr>
        <w:snapToGrid w:val="0"/>
        <w:spacing w:line="500" w:lineRule="exact"/>
        <w:ind w:firstLineChars="200" w:firstLine="560"/>
        <w:rPr>
          <w:rFonts w:ascii="仿宋" w:eastAsia="仿宋" w:hAnsi="仿宋" w:cs="仿宋"/>
          <w:b/>
          <w:sz w:val="28"/>
          <w:szCs w:val="28"/>
        </w:rPr>
      </w:pPr>
      <w:r>
        <w:rPr>
          <w:rFonts w:ascii="仿宋" w:eastAsia="仿宋" w:hAnsi="仿宋" w:cs="仿宋" w:hint="eastAsia"/>
          <w:sz w:val="28"/>
          <w:szCs w:val="28"/>
        </w:rPr>
        <w:t>5</w:t>
      </w:r>
      <w:r>
        <w:rPr>
          <w:rFonts w:ascii="仿宋" w:eastAsia="仿宋" w:hAnsi="仿宋" w:cs="仿宋" w:hint="eastAsia"/>
          <w:sz w:val="28"/>
          <w:szCs w:val="28"/>
        </w:rPr>
        <w:t>、是否作出实质性响应（</w:t>
      </w:r>
      <w:r>
        <w:rPr>
          <w:rFonts w:ascii="仿宋" w:eastAsia="仿宋" w:hAnsi="仿宋" w:cs="仿宋" w:hint="eastAsia"/>
          <w:b/>
          <w:sz w:val="28"/>
          <w:szCs w:val="28"/>
        </w:rPr>
        <w:t>是否有实质性响应，只根据响应文件本身，而不寻求外部证据）；</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、是否有计算错误。</w:t>
      </w:r>
    </w:p>
    <w:p w:rsidR="000D38D0" w:rsidRDefault="009357C7">
      <w:pPr>
        <w:snapToGrid w:val="0"/>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（二）误差纠正</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bCs/>
          <w:sz w:val="28"/>
          <w:szCs w:val="28"/>
        </w:rPr>
        <w:t>、</w:t>
      </w:r>
      <w:r>
        <w:rPr>
          <w:rFonts w:ascii="仿宋" w:eastAsia="仿宋" w:hAnsi="仿宋" w:cs="仿宋" w:hint="eastAsia"/>
          <w:sz w:val="28"/>
          <w:szCs w:val="28"/>
        </w:rPr>
        <w:t>如果单价汇总金额与总价金额有出入，以单价金额计算结果为准；</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、单价金额小数点有明显错位的，应以总价为准；</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、正本与副本有矛盾的，以正本为准；</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、若文件大写表示的数据与数字表示的有差别，以大写表示的数据为准。</w:t>
      </w:r>
    </w:p>
    <w:p w:rsidR="000D38D0" w:rsidRDefault="009357C7">
      <w:pPr>
        <w:tabs>
          <w:tab w:val="left" w:pos="6555"/>
          <w:tab w:val="right" w:pos="8306"/>
        </w:tabs>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（三）出现下列情形之一的，作无效响应处理</w:t>
      </w:r>
      <w:r>
        <w:rPr>
          <w:rFonts w:ascii="仿宋" w:eastAsia="仿宋" w:hAnsi="仿宋" w:cs="仿宋" w:hint="eastAsia"/>
          <w:b/>
          <w:sz w:val="28"/>
          <w:szCs w:val="28"/>
        </w:rPr>
        <w:t>;</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、未按照磋商文件规定要求装订、密封、签署、盖章的；</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、不具备磋商文件中规定的资格要求的；</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、响应报价超出预算的；</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、不符合法律、法规和磋商文件中规定的其他实质性要求的。</w:t>
      </w:r>
    </w:p>
    <w:p w:rsidR="000D38D0" w:rsidRDefault="009357C7">
      <w:pPr>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（四）出现下列情形之一的，磋商失败；</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、符合条件的供应商或者对磋商文件作实质响应的供应商不足</w:t>
      </w:r>
      <w:r>
        <w:rPr>
          <w:rFonts w:ascii="仿宋" w:eastAsia="仿宋" w:hAnsi="仿宋" w:cs="仿宋" w:hint="eastAsia"/>
          <w:sz w:val="28"/>
          <w:szCs w:val="28"/>
        </w:rPr>
        <w:t>3</w:t>
      </w:r>
      <w:r>
        <w:rPr>
          <w:rFonts w:ascii="仿宋" w:eastAsia="仿宋" w:hAnsi="仿宋" w:cs="仿宋" w:hint="eastAsia"/>
          <w:sz w:val="28"/>
          <w:szCs w:val="28"/>
        </w:rPr>
        <w:t>家的；</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、出现影响采购公正的违法违规行为的；</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、供应商的最后报价均超过了采购预算，采购人不能支付的；</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、因重大变故，采购任务取消的。</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磋商标准进行磋商的，重新开展采购活动。</w:t>
      </w:r>
    </w:p>
    <w:p w:rsidR="000D38D0" w:rsidRDefault="009357C7">
      <w:pPr>
        <w:pStyle w:val="20"/>
        <w:widowControl/>
        <w:snapToGrid w:val="0"/>
        <w:spacing w:line="500" w:lineRule="exact"/>
        <w:ind w:firstLineChars="200" w:firstLine="562"/>
        <w:rPr>
          <w:rFonts w:ascii="仿宋" w:eastAsia="仿宋" w:hAnsi="仿宋" w:cs="仿宋" w:hint="default"/>
          <w:b/>
          <w:sz w:val="28"/>
        </w:rPr>
      </w:pPr>
      <w:r>
        <w:rPr>
          <w:rFonts w:ascii="仿宋" w:eastAsia="仿宋" w:hAnsi="仿宋" w:cs="仿宋"/>
          <w:b/>
          <w:sz w:val="28"/>
        </w:rPr>
        <w:t>五、磋商标准</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商务技术部分评审结束后，再开启最后报价计算分值。总分值为</w:t>
      </w:r>
      <w:r>
        <w:rPr>
          <w:rFonts w:ascii="仿宋" w:eastAsia="仿宋" w:hAnsi="仿宋" w:cs="仿宋" w:hint="eastAsia"/>
          <w:sz w:val="28"/>
          <w:szCs w:val="28"/>
        </w:rPr>
        <w:t>100</w:t>
      </w:r>
      <w:r>
        <w:rPr>
          <w:rFonts w:ascii="仿宋" w:eastAsia="仿宋" w:hAnsi="仿宋" w:cs="仿宋" w:hint="eastAsia"/>
          <w:sz w:val="28"/>
          <w:szCs w:val="28"/>
        </w:rPr>
        <w:t>分，加分和减分因素除外。</w:t>
      </w:r>
    </w:p>
    <w:p w:rsidR="000D38D0" w:rsidRDefault="009357C7">
      <w:pPr>
        <w:snapToGrid w:val="0"/>
        <w:spacing w:line="500" w:lineRule="exact"/>
        <w:ind w:firstLineChars="200" w:firstLine="562"/>
        <w:rPr>
          <w:rFonts w:ascii="仿宋" w:eastAsia="仿宋" w:hAnsi="仿宋" w:cs="仿宋"/>
          <w:sz w:val="28"/>
          <w:szCs w:val="28"/>
          <w:lang w:val="zh-CN"/>
        </w:rPr>
      </w:pPr>
      <w:r>
        <w:rPr>
          <w:rFonts w:ascii="仿宋" w:eastAsia="仿宋" w:hAnsi="仿宋" w:cs="仿宋" w:hint="eastAsia"/>
          <w:b/>
          <w:sz w:val="28"/>
          <w:szCs w:val="28"/>
        </w:rPr>
        <w:lastRenderedPageBreak/>
        <w:t>（一）</w:t>
      </w:r>
      <w:r>
        <w:rPr>
          <w:rFonts w:ascii="仿宋" w:eastAsia="仿宋" w:hAnsi="仿宋" w:cs="仿宋" w:hint="eastAsia"/>
          <w:b/>
          <w:sz w:val="28"/>
          <w:szCs w:val="28"/>
          <w:lang w:val="zh-CN"/>
        </w:rPr>
        <w:t>商务技术分</w:t>
      </w:r>
      <w:r>
        <w:rPr>
          <w:rFonts w:ascii="仿宋" w:eastAsia="仿宋" w:hAnsi="仿宋" w:cs="仿宋" w:hint="eastAsia"/>
          <w:sz w:val="28"/>
          <w:szCs w:val="28"/>
          <w:lang w:val="zh-CN"/>
        </w:rPr>
        <w:t>：</w:t>
      </w:r>
      <w:r>
        <w:rPr>
          <w:rFonts w:ascii="仿宋" w:eastAsia="仿宋" w:hAnsi="仿宋" w:cs="仿宋" w:hint="eastAsia"/>
          <w:sz w:val="28"/>
          <w:szCs w:val="28"/>
        </w:rPr>
        <w:t>70</w:t>
      </w:r>
      <w:r>
        <w:rPr>
          <w:rFonts w:ascii="仿宋" w:eastAsia="仿宋" w:hAnsi="仿宋" w:cs="仿宋" w:hint="eastAsia"/>
          <w:sz w:val="28"/>
          <w:szCs w:val="28"/>
          <w:lang w:val="zh-CN"/>
        </w:rPr>
        <w:t>分</w:t>
      </w:r>
    </w:p>
    <w:p w:rsidR="000D38D0" w:rsidRDefault="009357C7">
      <w:pPr>
        <w:autoSpaceDE w:val="0"/>
        <w:autoSpaceDN w:val="0"/>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供应商得分为磋商小组成员的算术平均分。以下所设分值均为各条评分最大得分值，请磋商小组成员根据各条评分内容在设分值区间内酌情打分。</w:t>
      </w:r>
    </w:p>
    <w:tbl>
      <w:tblPr>
        <w:tblW w:w="0" w:type="auto"/>
        <w:jc w:val="center"/>
        <w:tblLayout w:type="fixed"/>
        <w:tblCellMar>
          <w:left w:w="0" w:type="dxa"/>
          <w:right w:w="0" w:type="dxa"/>
        </w:tblCellMar>
        <w:tblLook w:val="04A0"/>
      </w:tblPr>
      <w:tblGrid>
        <w:gridCol w:w="543"/>
        <w:gridCol w:w="1291"/>
        <w:gridCol w:w="3809"/>
        <w:gridCol w:w="2970"/>
        <w:gridCol w:w="1058"/>
      </w:tblGrid>
      <w:tr w:rsidR="000D38D0">
        <w:trPr>
          <w:trHeight w:val="495"/>
          <w:jc w:val="center"/>
        </w:trPr>
        <w:tc>
          <w:tcPr>
            <w:tcW w:w="543" w:type="dxa"/>
            <w:tcBorders>
              <w:top w:val="single" w:sz="8" w:space="0" w:color="auto"/>
              <w:left w:val="single" w:sz="8" w:space="0" w:color="auto"/>
              <w:bottom w:val="single" w:sz="4"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序号</w:t>
            </w:r>
          </w:p>
        </w:tc>
        <w:tc>
          <w:tcPr>
            <w:tcW w:w="1291" w:type="dxa"/>
            <w:tcBorders>
              <w:top w:val="single" w:sz="8" w:space="0" w:color="auto"/>
              <w:left w:val="single" w:sz="8" w:space="0" w:color="auto"/>
              <w:bottom w:val="single" w:sz="4"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评审内容</w:t>
            </w:r>
          </w:p>
        </w:tc>
        <w:tc>
          <w:tcPr>
            <w:tcW w:w="3809" w:type="dxa"/>
            <w:tcBorders>
              <w:top w:val="single" w:sz="8" w:space="0" w:color="auto"/>
              <w:left w:val="single" w:sz="8" w:space="0" w:color="auto"/>
              <w:bottom w:val="single" w:sz="4"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评分标准</w:t>
            </w:r>
          </w:p>
        </w:tc>
        <w:tc>
          <w:tcPr>
            <w:tcW w:w="2970" w:type="dxa"/>
            <w:tcBorders>
              <w:top w:val="single" w:sz="8" w:space="0" w:color="auto"/>
              <w:left w:val="single" w:sz="8" w:space="0" w:color="auto"/>
              <w:bottom w:val="single" w:sz="4"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b/>
                <w:sz w:val="22"/>
                <w:szCs w:val="22"/>
              </w:rPr>
              <w:t>需提供的证明材料</w:t>
            </w:r>
          </w:p>
        </w:tc>
        <w:tc>
          <w:tcPr>
            <w:tcW w:w="1058" w:type="dxa"/>
            <w:tcBorders>
              <w:top w:val="single" w:sz="8" w:space="0" w:color="auto"/>
              <w:left w:val="single" w:sz="8" w:space="0" w:color="auto"/>
              <w:bottom w:val="single" w:sz="4"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最高分值</w:t>
            </w:r>
          </w:p>
        </w:tc>
      </w:tr>
      <w:tr w:rsidR="000D38D0">
        <w:trPr>
          <w:trHeight w:val="225"/>
          <w:jc w:val="center"/>
        </w:trPr>
        <w:tc>
          <w:tcPr>
            <w:tcW w:w="543" w:type="dxa"/>
            <w:tcBorders>
              <w:top w:val="single" w:sz="4"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1</w:t>
            </w:r>
          </w:p>
        </w:tc>
        <w:tc>
          <w:tcPr>
            <w:tcW w:w="1291" w:type="dxa"/>
            <w:tcBorders>
              <w:top w:val="single" w:sz="4"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公司认证</w:t>
            </w:r>
          </w:p>
        </w:tc>
        <w:tc>
          <w:tcPr>
            <w:tcW w:w="3809" w:type="dxa"/>
            <w:tcBorders>
              <w:top w:val="single" w:sz="4"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提供投标供应商</w:t>
            </w:r>
            <w:r>
              <w:rPr>
                <w:rFonts w:ascii="仿宋" w:eastAsia="仿宋" w:hAnsi="仿宋" w:cs="仿宋" w:hint="eastAsia"/>
                <w:sz w:val="22"/>
                <w:szCs w:val="22"/>
              </w:rPr>
              <w:t>IS0901</w:t>
            </w:r>
            <w:r>
              <w:rPr>
                <w:rFonts w:ascii="仿宋" w:eastAsia="仿宋" w:hAnsi="仿宋" w:cs="仿宋" w:hint="eastAsia"/>
                <w:sz w:val="22"/>
                <w:szCs w:val="22"/>
              </w:rPr>
              <w:t>质量管理体系认证证书、职业健康管理体系认证证书、</w:t>
            </w:r>
            <w:r>
              <w:rPr>
                <w:rFonts w:ascii="仿宋" w:eastAsia="仿宋" w:hAnsi="仿宋" w:cs="仿宋" w:hint="eastAsia"/>
                <w:sz w:val="22"/>
                <w:szCs w:val="22"/>
              </w:rPr>
              <w:t>IS02000</w:t>
            </w:r>
            <w:r>
              <w:rPr>
                <w:rFonts w:ascii="仿宋" w:eastAsia="仿宋" w:hAnsi="仿宋" w:cs="仿宋" w:hint="eastAsia"/>
                <w:sz w:val="22"/>
                <w:szCs w:val="22"/>
              </w:rPr>
              <w:t>食品安全管理体系认证证书，每提供一种证书得</w:t>
            </w:r>
            <w:r>
              <w:rPr>
                <w:rFonts w:ascii="仿宋" w:eastAsia="仿宋" w:hAnsi="仿宋" w:cs="仿宋" w:hint="eastAsia"/>
                <w:sz w:val="22"/>
                <w:szCs w:val="22"/>
              </w:rPr>
              <w:t>2</w:t>
            </w:r>
            <w:r>
              <w:rPr>
                <w:rFonts w:ascii="仿宋" w:eastAsia="仿宋" w:hAnsi="仿宋" w:cs="仿宋" w:hint="eastAsia"/>
                <w:sz w:val="22"/>
                <w:szCs w:val="22"/>
              </w:rPr>
              <w:t>分，本项最高得</w:t>
            </w:r>
            <w:r>
              <w:rPr>
                <w:rFonts w:ascii="仿宋" w:eastAsia="仿宋" w:hAnsi="仿宋" w:cs="仿宋" w:hint="eastAsia"/>
                <w:sz w:val="22"/>
                <w:szCs w:val="22"/>
              </w:rPr>
              <w:t>6</w:t>
            </w:r>
            <w:r>
              <w:rPr>
                <w:rFonts w:ascii="仿宋" w:eastAsia="仿宋" w:hAnsi="仿宋" w:cs="仿宋" w:hint="eastAsia"/>
                <w:sz w:val="22"/>
                <w:szCs w:val="22"/>
              </w:rPr>
              <w:t>分，未提供的不得分。</w:t>
            </w:r>
          </w:p>
        </w:tc>
        <w:tc>
          <w:tcPr>
            <w:tcW w:w="2970" w:type="dxa"/>
            <w:tcBorders>
              <w:top w:val="single" w:sz="4"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以上须提供相关证书复印件加盖公章，原件备查</w:t>
            </w:r>
          </w:p>
        </w:tc>
        <w:tc>
          <w:tcPr>
            <w:tcW w:w="1058" w:type="dxa"/>
            <w:tcBorders>
              <w:top w:val="single" w:sz="4"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6</w:t>
            </w:r>
          </w:p>
        </w:tc>
      </w:tr>
      <w:tr w:rsidR="000D38D0">
        <w:trPr>
          <w:trHeight w:val="724"/>
          <w:jc w:val="center"/>
        </w:trPr>
        <w:tc>
          <w:tcPr>
            <w:tcW w:w="543"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1</w:t>
            </w:r>
          </w:p>
        </w:tc>
        <w:tc>
          <w:tcPr>
            <w:tcW w:w="1291"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管理员配备</w:t>
            </w:r>
          </w:p>
        </w:tc>
        <w:tc>
          <w:tcPr>
            <w:tcW w:w="3809"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拟派现场管理员具有大专及以上文凭，得</w:t>
            </w:r>
            <w:r>
              <w:rPr>
                <w:rFonts w:ascii="仿宋" w:eastAsia="仿宋" w:hAnsi="仿宋" w:cs="仿宋" w:hint="eastAsia"/>
                <w:sz w:val="22"/>
                <w:szCs w:val="22"/>
              </w:rPr>
              <w:t>2</w:t>
            </w:r>
            <w:r>
              <w:rPr>
                <w:rFonts w:ascii="仿宋" w:eastAsia="仿宋" w:hAnsi="仿宋" w:cs="仿宋" w:hint="eastAsia"/>
                <w:sz w:val="22"/>
                <w:szCs w:val="22"/>
              </w:rPr>
              <w:t>分；具有餐饮职业经理人证书得</w:t>
            </w:r>
            <w:r>
              <w:rPr>
                <w:rFonts w:ascii="仿宋" w:eastAsia="仿宋" w:hAnsi="仿宋" w:cs="仿宋" w:hint="eastAsia"/>
                <w:sz w:val="22"/>
                <w:szCs w:val="22"/>
              </w:rPr>
              <w:t>2</w:t>
            </w:r>
            <w:r>
              <w:rPr>
                <w:rFonts w:ascii="仿宋" w:eastAsia="仿宋" w:hAnsi="仿宋" w:cs="仿宋" w:hint="eastAsia"/>
                <w:sz w:val="22"/>
                <w:szCs w:val="22"/>
              </w:rPr>
              <w:t>分；具有食品安全管理员证书得</w:t>
            </w:r>
            <w:r>
              <w:rPr>
                <w:rFonts w:ascii="仿宋" w:eastAsia="仿宋" w:hAnsi="仿宋" w:cs="仿宋" w:hint="eastAsia"/>
                <w:sz w:val="22"/>
                <w:szCs w:val="22"/>
              </w:rPr>
              <w:t>2</w:t>
            </w:r>
            <w:r>
              <w:rPr>
                <w:rFonts w:ascii="仿宋" w:eastAsia="仿宋" w:hAnsi="仿宋" w:cs="仿宋" w:hint="eastAsia"/>
                <w:sz w:val="22"/>
                <w:szCs w:val="22"/>
              </w:rPr>
              <w:t>分。</w:t>
            </w:r>
          </w:p>
        </w:tc>
        <w:tc>
          <w:tcPr>
            <w:tcW w:w="2970"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提供拟派现场管理员</w:t>
            </w:r>
          </w:p>
          <w:p w:rsidR="000D38D0" w:rsidRDefault="009357C7">
            <w:pPr>
              <w:jc w:val="left"/>
              <w:rPr>
                <w:rFonts w:ascii="仿宋" w:eastAsia="仿宋" w:hAnsi="仿宋" w:cs="仿宋"/>
                <w:sz w:val="22"/>
                <w:szCs w:val="22"/>
              </w:rPr>
            </w:pPr>
            <w:r>
              <w:rPr>
                <w:rFonts w:ascii="仿宋" w:eastAsia="仿宋" w:hAnsi="仿宋" w:cs="仿宋" w:hint="eastAsia"/>
                <w:sz w:val="22"/>
                <w:szCs w:val="22"/>
              </w:rPr>
              <w:t>相应证书。</w:t>
            </w:r>
          </w:p>
        </w:tc>
        <w:tc>
          <w:tcPr>
            <w:tcW w:w="1058"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6</w:t>
            </w:r>
            <w:r>
              <w:rPr>
                <w:rFonts w:ascii="仿宋" w:eastAsia="仿宋" w:hAnsi="仿宋" w:cs="仿宋" w:hint="eastAsia"/>
                <w:sz w:val="22"/>
                <w:szCs w:val="22"/>
              </w:rPr>
              <w:t>分</w:t>
            </w:r>
          </w:p>
        </w:tc>
      </w:tr>
      <w:tr w:rsidR="000D38D0">
        <w:trPr>
          <w:trHeight w:val="724"/>
          <w:jc w:val="center"/>
        </w:trPr>
        <w:tc>
          <w:tcPr>
            <w:tcW w:w="543"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2</w:t>
            </w:r>
          </w:p>
        </w:tc>
        <w:tc>
          <w:tcPr>
            <w:tcW w:w="1291"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厨师水平</w:t>
            </w:r>
          </w:p>
        </w:tc>
        <w:tc>
          <w:tcPr>
            <w:tcW w:w="3809"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拟聘厨师为三级厨师，得</w:t>
            </w:r>
            <w:r>
              <w:rPr>
                <w:rFonts w:ascii="仿宋" w:eastAsia="仿宋" w:hAnsi="仿宋" w:cs="仿宋" w:hint="eastAsia"/>
                <w:sz w:val="22"/>
                <w:szCs w:val="22"/>
              </w:rPr>
              <w:t>3</w:t>
            </w:r>
            <w:r>
              <w:rPr>
                <w:rFonts w:ascii="仿宋" w:eastAsia="仿宋" w:hAnsi="仿宋" w:cs="仿宋" w:hint="eastAsia"/>
                <w:sz w:val="22"/>
                <w:szCs w:val="22"/>
              </w:rPr>
              <w:t>分；为二级厨师，得</w:t>
            </w:r>
            <w:r>
              <w:rPr>
                <w:rFonts w:ascii="仿宋" w:eastAsia="仿宋" w:hAnsi="仿宋" w:cs="仿宋" w:hint="eastAsia"/>
                <w:sz w:val="22"/>
                <w:szCs w:val="22"/>
              </w:rPr>
              <w:t>6</w:t>
            </w:r>
            <w:r>
              <w:rPr>
                <w:rFonts w:ascii="仿宋" w:eastAsia="仿宋" w:hAnsi="仿宋" w:cs="仿宋" w:hint="eastAsia"/>
                <w:sz w:val="22"/>
                <w:szCs w:val="22"/>
              </w:rPr>
              <w:t>分；为一级厨师或以上，得</w:t>
            </w:r>
            <w:r>
              <w:rPr>
                <w:rFonts w:ascii="仿宋" w:eastAsia="仿宋" w:hAnsi="仿宋" w:cs="仿宋" w:hint="eastAsia"/>
                <w:sz w:val="22"/>
                <w:szCs w:val="22"/>
              </w:rPr>
              <w:t>9</w:t>
            </w:r>
            <w:r>
              <w:rPr>
                <w:rFonts w:ascii="仿宋" w:eastAsia="仿宋" w:hAnsi="仿宋" w:cs="仿宋" w:hint="eastAsia"/>
                <w:sz w:val="22"/>
                <w:szCs w:val="22"/>
              </w:rPr>
              <w:t>分。</w:t>
            </w:r>
            <w:r>
              <w:rPr>
                <w:rFonts w:ascii="仿宋" w:eastAsia="仿宋" w:hAnsi="仿宋" w:cs="仿宋" w:hint="eastAsia"/>
                <w:sz w:val="22"/>
                <w:szCs w:val="22"/>
              </w:rPr>
              <w:t>本项最多得</w:t>
            </w:r>
            <w:r>
              <w:rPr>
                <w:rFonts w:ascii="仿宋" w:eastAsia="仿宋" w:hAnsi="仿宋" w:cs="仿宋" w:hint="eastAsia"/>
                <w:sz w:val="22"/>
                <w:szCs w:val="22"/>
              </w:rPr>
              <w:t>12</w:t>
            </w:r>
            <w:r>
              <w:rPr>
                <w:rFonts w:ascii="仿宋" w:eastAsia="仿宋" w:hAnsi="仿宋" w:cs="仿宋" w:hint="eastAsia"/>
                <w:sz w:val="22"/>
                <w:szCs w:val="22"/>
              </w:rPr>
              <w:t>分。</w:t>
            </w:r>
          </w:p>
        </w:tc>
        <w:tc>
          <w:tcPr>
            <w:tcW w:w="2970"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提供拟用厨师技术等级证书及对应的身份证复印件。</w:t>
            </w:r>
          </w:p>
        </w:tc>
        <w:tc>
          <w:tcPr>
            <w:tcW w:w="1058"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12</w:t>
            </w:r>
            <w:r>
              <w:rPr>
                <w:rFonts w:ascii="仿宋" w:eastAsia="仿宋" w:hAnsi="仿宋" w:cs="仿宋" w:hint="eastAsia"/>
                <w:sz w:val="22"/>
                <w:szCs w:val="22"/>
              </w:rPr>
              <w:t>分</w:t>
            </w:r>
          </w:p>
        </w:tc>
      </w:tr>
      <w:tr w:rsidR="000D38D0">
        <w:trPr>
          <w:trHeight w:val="1199"/>
          <w:jc w:val="center"/>
        </w:trPr>
        <w:tc>
          <w:tcPr>
            <w:tcW w:w="543"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3</w:t>
            </w:r>
          </w:p>
        </w:tc>
        <w:tc>
          <w:tcPr>
            <w:tcW w:w="1291"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业绩证明</w:t>
            </w:r>
          </w:p>
        </w:tc>
        <w:tc>
          <w:tcPr>
            <w:tcW w:w="3809"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2018</w:t>
            </w:r>
            <w:r>
              <w:rPr>
                <w:rFonts w:ascii="仿宋" w:eastAsia="仿宋" w:hAnsi="仿宋" w:cs="仿宋" w:hint="eastAsia"/>
                <w:sz w:val="22"/>
                <w:szCs w:val="22"/>
              </w:rPr>
              <w:t>年</w:t>
            </w:r>
            <w:r>
              <w:rPr>
                <w:rFonts w:ascii="仿宋" w:eastAsia="仿宋" w:hAnsi="仿宋" w:cs="仿宋" w:hint="eastAsia"/>
                <w:sz w:val="22"/>
                <w:szCs w:val="22"/>
              </w:rPr>
              <w:t>1</w:t>
            </w:r>
            <w:r>
              <w:rPr>
                <w:rFonts w:ascii="仿宋" w:eastAsia="仿宋" w:hAnsi="仿宋" w:cs="仿宋" w:hint="eastAsia"/>
                <w:sz w:val="22"/>
                <w:szCs w:val="22"/>
              </w:rPr>
              <w:t>月</w:t>
            </w:r>
            <w:r>
              <w:rPr>
                <w:rFonts w:ascii="仿宋" w:eastAsia="仿宋" w:hAnsi="仿宋" w:cs="仿宋" w:hint="eastAsia"/>
                <w:sz w:val="22"/>
                <w:szCs w:val="22"/>
              </w:rPr>
              <w:t>1</w:t>
            </w:r>
            <w:r>
              <w:rPr>
                <w:rFonts w:ascii="仿宋" w:eastAsia="仿宋" w:hAnsi="仿宋" w:cs="仿宋" w:hint="eastAsia"/>
                <w:sz w:val="22"/>
                <w:szCs w:val="22"/>
              </w:rPr>
              <w:t>日以来为</w:t>
            </w:r>
            <w:r>
              <w:rPr>
                <w:rFonts w:ascii="仿宋" w:eastAsia="仿宋" w:hAnsi="仿宋" w:cs="仿宋" w:hint="eastAsia"/>
                <w:sz w:val="22"/>
                <w:szCs w:val="22"/>
              </w:rPr>
              <w:t>各级各类机关、国企、事业单位或学校食堂餐饮服务的类似案例证明材料，每提供一份得</w:t>
            </w:r>
            <w:r>
              <w:rPr>
                <w:rFonts w:ascii="仿宋" w:eastAsia="仿宋" w:hAnsi="仿宋" w:cs="仿宋" w:hint="eastAsia"/>
                <w:sz w:val="22"/>
                <w:szCs w:val="22"/>
              </w:rPr>
              <w:t>4</w:t>
            </w:r>
            <w:r>
              <w:rPr>
                <w:rFonts w:ascii="仿宋" w:eastAsia="仿宋" w:hAnsi="仿宋" w:cs="仿宋" w:hint="eastAsia"/>
                <w:sz w:val="22"/>
                <w:szCs w:val="22"/>
              </w:rPr>
              <w:t>分，最高</w:t>
            </w:r>
            <w:r>
              <w:rPr>
                <w:rFonts w:ascii="仿宋" w:eastAsia="仿宋" w:hAnsi="仿宋" w:cs="仿宋" w:hint="eastAsia"/>
                <w:sz w:val="22"/>
                <w:szCs w:val="22"/>
              </w:rPr>
              <w:t>12</w:t>
            </w:r>
            <w:r>
              <w:rPr>
                <w:rFonts w:ascii="仿宋" w:eastAsia="仿宋" w:hAnsi="仿宋" w:cs="仿宋" w:hint="eastAsia"/>
                <w:sz w:val="22"/>
                <w:szCs w:val="22"/>
              </w:rPr>
              <w:t>分。</w:t>
            </w:r>
          </w:p>
        </w:tc>
        <w:tc>
          <w:tcPr>
            <w:tcW w:w="2970" w:type="dxa"/>
            <w:tcBorders>
              <w:top w:val="single" w:sz="8" w:space="0" w:color="auto"/>
              <w:left w:val="single" w:sz="8" w:space="0" w:color="auto"/>
              <w:bottom w:val="single" w:sz="8" w:space="0" w:color="auto"/>
              <w:right w:val="single" w:sz="8" w:space="0" w:color="auto"/>
            </w:tcBorders>
            <w:noWrap/>
            <w:vAlign w:val="center"/>
          </w:tcPr>
          <w:p w:rsidR="000D38D0" w:rsidRDefault="009357C7">
            <w:pPr>
              <w:rPr>
                <w:rFonts w:ascii="仿宋" w:eastAsia="仿宋" w:hAnsi="仿宋" w:cs="仿宋"/>
                <w:sz w:val="22"/>
                <w:szCs w:val="22"/>
              </w:rPr>
            </w:pPr>
            <w:r>
              <w:rPr>
                <w:rFonts w:ascii="仿宋" w:eastAsia="仿宋" w:hAnsi="仿宋" w:cs="仿宋" w:hint="eastAsia"/>
                <w:sz w:val="22"/>
                <w:szCs w:val="22"/>
              </w:rPr>
              <w:t>每份业绩需同时提供</w:t>
            </w:r>
            <w:r>
              <w:rPr>
                <w:rFonts w:ascii="仿宋" w:eastAsia="仿宋" w:hAnsi="仿宋" w:cs="仿宋" w:hint="eastAsia"/>
                <w:sz w:val="22"/>
                <w:szCs w:val="22"/>
              </w:rPr>
              <w:t>与服务单位所签订的餐饮服务或含有提供餐饮服务项目的合同</w:t>
            </w:r>
            <w:r>
              <w:rPr>
                <w:rFonts w:ascii="仿宋" w:eastAsia="仿宋" w:hAnsi="仿宋" w:cs="仿宋" w:hint="eastAsia"/>
                <w:sz w:val="22"/>
                <w:szCs w:val="22"/>
              </w:rPr>
              <w:t>，</w:t>
            </w:r>
            <w:r>
              <w:rPr>
                <w:rFonts w:ascii="仿宋" w:eastAsia="仿宋" w:hAnsi="仿宋" w:cs="仿宋" w:hint="eastAsia"/>
                <w:sz w:val="22"/>
                <w:szCs w:val="22"/>
              </w:rPr>
              <w:t>及对应的业主评价（提供合同原件与案例单位负责人办公电话号码备查。一经发现材料作假，</w:t>
            </w:r>
            <w:r>
              <w:rPr>
                <w:rFonts w:ascii="仿宋" w:eastAsia="仿宋" w:hAnsi="仿宋" w:cs="仿宋" w:hint="eastAsia"/>
                <w:sz w:val="22"/>
                <w:szCs w:val="22"/>
              </w:rPr>
              <w:t>取消中标资格</w:t>
            </w:r>
            <w:r>
              <w:rPr>
                <w:rFonts w:ascii="仿宋" w:eastAsia="仿宋" w:hAnsi="仿宋" w:cs="仿宋" w:hint="eastAsia"/>
                <w:sz w:val="22"/>
                <w:szCs w:val="22"/>
              </w:rPr>
              <w:t>）</w:t>
            </w:r>
            <w:r>
              <w:rPr>
                <w:rFonts w:ascii="仿宋" w:eastAsia="仿宋" w:hAnsi="仿宋" w:cs="仿宋" w:hint="eastAsia"/>
                <w:sz w:val="22"/>
                <w:szCs w:val="22"/>
              </w:rPr>
              <w:t>，</w:t>
            </w:r>
            <w:r>
              <w:rPr>
                <w:rFonts w:ascii="仿宋" w:eastAsia="仿宋" w:hAnsi="仿宋" w:cs="仿宋" w:hint="eastAsia"/>
                <w:sz w:val="22"/>
                <w:szCs w:val="22"/>
              </w:rPr>
              <w:t>未提供或提供不完整的，不得分。</w:t>
            </w:r>
          </w:p>
        </w:tc>
        <w:tc>
          <w:tcPr>
            <w:tcW w:w="1058"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12</w:t>
            </w:r>
            <w:r>
              <w:rPr>
                <w:rFonts w:ascii="仿宋" w:eastAsia="仿宋" w:hAnsi="仿宋" w:cs="仿宋" w:hint="eastAsia"/>
                <w:sz w:val="22"/>
                <w:szCs w:val="22"/>
              </w:rPr>
              <w:t>分</w:t>
            </w:r>
          </w:p>
        </w:tc>
      </w:tr>
      <w:tr w:rsidR="000D38D0">
        <w:trPr>
          <w:trHeight w:val="724"/>
          <w:jc w:val="center"/>
        </w:trPr>
        <w:tc>
          <w:tcPr>
            <w:tcW w:w="543"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4</w:t>
            </w:r>
          </w:p>
        </w:tc>
        <w:tc>
          <w:tcPr>
            <w:tcW w:w="1291"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管理方案</w:t>
            </w:r>
          </w:p>
        </w:tc>
        <w:tc>
          <w:tcPr>
            <w:tcW w:w="3809"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提供质量、安全、卫生、员工管理等控制方案，优秀得</w:t>
            </w:r>
            <w:r>
              <w:rPr>
                <w:rFonts w:ascii="仿宋" w:eastAsia="仿宋" w:hAnsi="仿宋" w:cs="仿宋" w:hint="eastAsia"/>
                <w:sz w:val="22"/>
                <w:szCs w:val="22"/>
              </w:rPr>
              <w:t>6</w:t>
            </w:r>
            <w:r>
              <w:rPr>
                <w:rFonts w:ascii="仿宋" w:eastAsia="仿宋" w:hAnsi="仿宋" w:cs="仿宋" w:hint="eastAsia"/>
                <w:sz w:val="22"/>
                <w:szCs w:val="22"/>
              </w:rPr>
              <w:t>分，良好得</w:t>
            </w:r>
            <w:r>
              <w:rPr>
                <w:rFonts w:ascii="仿宋" w:eastAsia="仿宋" w:hAnsi="仿宋" w:cs="仿宋" w:hint="eastAsia"/>
                <w:sz w:val="22"/>
                <w:szCs w:val="22"/>
              </w:rPr>
              <w:t>3</w:t>
            </w:r>
            <w:r>
              <w:rPr>
                <w:rFonts w:ascii="仿宋" w:eastAsia="仿宋" w:hAnsi="仿宋" w:cs="仿宋" w:hint="eastAsia"/>
                <w:sz w:val="22"/>
                <w:szCs w:val="22"/>
              </w:rPr>
              <w:t>分，一般得</w:t>
            </w:r>
            <w:r>
              <w:rPr>
                <w:rFonts w:ascii="仿宋" w:eastAsia="仿宋" w:hAnsi="仿宋" w:cs="仿宋" w:hint="eastAsia"/>
                <w:sz w:val="22"/>
                <w:szCs w:val="22"/>
              </w:rPr>
              <w:t>1</w:t>
            </w:r>
            <w:r>
              <w:rPr>
                <w:rFonts w:ascii="仿宋" w:eastAsia="仿宋" w:hAnsi="仿宋" w:cs="仿宋" w:hint="eastAsia"/>
                <w:sz w:val="22"/>
                <w:szCs w:val="22"/>
              </w:rPr>
              <w:t>分。</w:t>
            </w:r>
          </w:p>
        </w:tc>
        <w:tc>
          <w:tcPr>
            <w:tcW w:w="2970"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提供各类控制方案书面材料</w:t>
            </w:r>
          </w:p>
        </w:tc>
        <w:tc>
          <w:tcPr>
            <w:tcW w:w="1058"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6</w:t>
            </w:r>
            <w:r>
              <w:rPr>
                <w:rFonts w:ascii="仿宋" w:eastAsia="仿宋" w:hAnsi="仿宋" w:cs="仿宋" w:hint="eastAsia"/>
                <w:sz w:val="22"/>
                <w:szCs w:val="22"/>
              </w:rPr>
              <w:t>分</w:t>
            </w:r>
          </w:p>
        </w:tc>
      </w:tr>
      <w:tr w:rsidR="000D38D0">
        <w:trPr>
          <w:trHeight w:val="724"/>
          <w:jc w:val="center"/>
        </w:trPr>
        <w:tc>
          <w:tcPr>
            <w:tcW w:w="543"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5</w:t>
            </w:r>
          </w:p>
        </w:tc>
        <w:tc>
          <w:tcPr>
            <w:tcW w:w="1291"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菜谱</w:t>
            </w:r>
          </w:p>
        </w:tc>
        <w:tc>
          <w:tcPr>
            <w:tcW w:w="3809"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提供不少于</w:t>
            </w:r>
            <w:r>
              <w:rPr>
                <w:rFonts w:ascii="仿宋" w:eastAsia="仿宋" w:hAnsi="仿宋" w:cs="仿宋" w:hint="eastAsia"/>
                <w:sz w:val="22"/>
                <w:szCs w:val="22"/>
              </w:rPr>
              <w:t>1</w:t>
            </w:r>
            <w:r>
              <w:rPr>
                <w:rFonts w:ascii="仿宋" w:eastAsia="仿宋" w:hAnsi="仿宋" w:cs="仿宋" w:hint="eastAsia"/>
                <w:sz w:val="22"/>
                <w:szCs w:val="22"/>
              </w:rPr>
              <w:t>个月的午餐菜谱案例，每餐不少于</w:t>
            </w:r>
            <w:r>
              <w:rPr>
                <w:rFonts w:ascii="仿宋" w:eastAsia="仿宋" w:hAnsi="仿宋" w:cs="仿宋" w:hint="eastAsia"/>
                <w:sz w:val="22"/>
                <w:szCs w:val="22"/>
              </w:rPr>
              <w:t>10</w:t>
            </w:r>
            <w:r>
              <w:rPr>
                <w:rFonts w:ascii="仿宋" w:eastAsia="仿宋" w:hAnsi="仿宋" w:cs="仿宋" w:hint="eastAsia"/>
                <w:sz w:val="22"/>
                <w:szCs w:val="22"/>
              </w:rPr>
              <w:t>个品种，优秀</w:t>
            </w:r>
            <w:r>
              <w:rPr>
                <w:rFonts w:ascii="仿宋" w:eastAsia="仿宋" w:hAnsi="仿宋" w:cs="仿宋" w:hint="eastAsia"/>
                <w:sz w:val="22"/>
                <w:szCs w:val="22"/>
              </w:rPr>
              <w:t>9-12</w:t>
            </w:r>
            <w:r>
              <w:rPr>
                <w:rFonts w:ascii="仿宋" w:eastAsia="仿宋" w:hAnsi="仿宋" w:cs="仿宋" w:hint="eastAsia"/>
                <w:sz w:val="22"/>
                <w:szCs w:val="22"/>
              </w:rPr>
              <w:t>分，良好</w:t>
            </w:r>
            <w:r>
              <w:rPr>
                <w:rFonts w:ascii="仿宋" w:eastAsia="仿宋" w:hAnsi="仿宋" w:cs="仿宋" w:hint="eastAsia"/>
                <w:sz w:val="22"/>
                <w:szCs w:val="22"/>
              </w:rPr>
              <w:t>6-8</w:t>
            </w:r>
            <w:r>
              <w:rPr>
                <w:rFonts w:ascii="仿宋" w:eastAsia="仿宋" w:hAnsi="仿宋" w:cs="仿宋" w:hint="eastAsia"/>
                <w:sz w:val="22"/>
                <w:szCs w:val="22"/>
              </w:rPr>
              <w:t>分，一般得</w:t>
            </w:r>
            <w:r>
              <w:rPr>
                <w:rFonts w:ascii="仿宋" w:eastAsia="仿宋" w:hAnsi="仿宋" w:cs="仿宋" w:hint="eastAsia"/>
                <w:sz w:val="22"/>
                <w:szCs w:val="22"/>
              </w:rPr>
              <w:t>3-5</w:t>
            </w:r>
            <w:r>
              <w:rPr>
                <w:rFonts w:ascii="仿宋" w:eastAsia="仿宋" w:hAnsi="仿宋" w:cs="仿宋" w:hint="eastAsia"/>
                <w:sz w:val="22"/>
                <w:szCs w:val="22"/>
              </w:rPr>
              <w:t>分。</w:t>
            </w:r>
          </w:p>
        </w:tc>
        <w:tc>
          <w:tcPr>
            <w:tcW w:w="2970" w:type="dxa"/>
            <w:tcBorders>
              <w:top w:val="single" w:sz="8" w:space="0" w:color="auto"/>
              <w:left w:val="single" w:sz="8" w:space="0" w:color="auto"/>
              <w:bottom w:val="single" w:sz="8" w:space="0" w:color="auto"/>
              <w:right w:val="single" w:sz="8" w:space="0" w:color="auto"/>
            </w:tcBorders>
            <w:noWrap/>
            <w:vAlign w:val="center"/>
          </w:tcPr>
          <w:p w:rsidR="000D38D0" w:rsidRDefault="009357C7">
            <w:pPr>
              <w:rPr>
                <w:rFonts w:ascii="仿宋" w:eastAsia="仿宋" w:hAnsi="仿宋" w:cs="仿宋"/>
                <w:sz w:val="22"/>
                <w:szCs w:val="22"/>
              </w:rPr>
            </w:pPr>
            <w:r>
              <w:rPr>
                <w:rFonts w:ascii="仿宋" w:eastAsia="仿宋" w:hAnsi="仿宋" w:cs="仿宋" w:hint="eastAsia"/>
                <w:sz w:val="22"/>
                <w:szCs w:val="22"/>
              </w:rPr>
              <w:t>提供菜谱方案书面材料。</w:t>
            </w:r>
          </w:p>
        </w:tc>
        <w:tc>
          <w:tcPr>
            <w:tcW w:w="1058"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12</w:t>
            </w:r>
            <w:r>
              <w:rPr>
                <w:rFonts w:ascii="仿宋" w:eastAsia="仿宋" w:hAnsi="仿宋" w:cs="仿宋" w:hint="eastAsia"/>
                <w:sz w:val="22"/>
                <w:szCs w:val="22"/>
              </w:rPr>
              <w:t>分</w:t>
            </w:r>
          </w:p>
        </w:tc>
      </w:tr>
      <w:tr w:rsidR="000D38D0">
        <w:trPr>
          <w:trHeight w:val="724"/>
          <w:jc w:val="center"/>
        </w:trPr>
        <w:tc>
          <w:tcPr>
            <w:tcW w:w="543"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6</w:t>
            </w:r>
          </w:p>
        </w:tc>
        <w:tc>
          <w:tcPr>
            <w:tcW w:w="1291"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突发事件应急处置预案</w:t>
            </w:r>
          </w:p>
        </w:tc>
        <w:tc>
          <w:tcPr>
            <w:tcW w:w="3809"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提供停水、停电、食物中毒、投诉等事件的应急处置预案，优秀得</w:t>
            </w:r>
            <w:r>
              <w:rPr>
                <w:rFonts w:ascii="仿宋" w:eastAsia="仿宋" w:hAnsi="仿宋" w:cs="仿宋" w:hint="eastAsia"/>
                <w:sz w:val="22"/>
                <w:szCs w:val="22"/>
              </w:rPr>
              <w:t>4</w:t>
            </w:r>
            <w:r>
              <w:rPr>
                <w:rFonts w:ascii="仿宋" w:eastAsia="仿宋" w:hAnsi="仿宋" w:cs="仿宋" w:hint="eastAsia"/>
                <w:sz w:val="22"/>
                <w:szCs w:val="22"/>
              </w:rPr>
              <w:t>分，良好得</w:t>
            </w:r>
            <w:r>
              <w:rPr>
                <w:rFonts w:ascii="仿宋" w:eastAsia="仿宋" w:hAnsi="仿宋" w:cs="仿宋" w:hint="eastAsia"/>
                <w:sz w:val="22"/>
                <w:szCs w:val="22"/>
              </w:rPr>
              <w:t>3</w:t>
            </w:r>
            <w:r>
              <w:rPr>
                <w:rFonts w:ascii="仿宋" w:eastAsia="仿宋" w:hAnsi="仿宋" w:cs="仿宋" w:hint="eastAsia"/>
                <w:sz w:val="22"/>
                <w:szCs w:val="22"/>
              </w:rPr>
              <w:t>分，一般得</w:t>
            </w:r>
            <w:r>
              <w:rPr>
                <w:rFonts w:ascii="仿宋" w:eastAsia="仿宋" w:hAnsi="仿宋" w:cs="仿宋" w:hint="eastAsia"/>
                <w:sz w:val="22"/>
                <w:szCs w:val="22"/>
              </w:rPr>
              <w:t>1</w:t>
            </w:r>
            <w:r>
              <w:rPr>
                <w:rFonts w:ascii="仿宋" w:eastAsia="仿宋" w:hAnsi="仿宋" w:cs="仿宋" w:hint="eastAsia"/>
                <w:sz w:val="22"/>
                <w:szCs w:val="22"/>
              </w:rPr>
              <w:t>分。</w:t>
            </w:r>
          </w:p>
        </w:tc>
        <w:tc>
          <w:tcPr>
            <w:tcW w:w="2970" w:type="dxa"/>
            <w:tcBorders>
              <w:top w:val="single" w:sz="8" w:space="0" w:color="auto"/>
              <w:left w:val="single" w:sz="8" w:space="0" w:color="auto"/>
              <w:bottom w:val="single" w:sz="8" w:space="0" w:color="auto"/>
              <w:right w:val="single" w:sz="8" w:space="0" w:color="auto"/>
            </w:tcBorders>
            <w:noWrap/>
            <w:vAlign w:val="center"/>
          </w:tcPr>
          <w:p w:rsidR="000D38D0" w:rsidRDefault="009357C7">
            <w:pPr>
              <w:rPr>
                <w:rFonts w:ascii="仿宋" w:eastAsia="仿宋" w:hAnsi="仿宋" w:cs="仿宋"/>
                <w:sz w:val="22"/>
                <w:szCs w:val="22"/>
              </w:rPr>
            </w:pPr>
            <w:r>
              <w:rPr>
                <w:rFonts w:ascii="仿宋" w:eastAsia="仿宋" w:hAnsi="仿宋" w:cs="仿宋" w:hint="eastAsia"/>
                <w:sz w:val="22"/>
                <w:szCs w:val="22"/>
              </w:rPr>
              <w:t>提供预案书面材料。</w:t>
            </w:r>
          </w:p>
        </w:tc>
        <w:tc>
          <w:tcPr>
            <w:tcW w:w="1058"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4</w:t>
            </w:r>
            <w:r>
              <w:rPr>
                <w:rFonts w:ascii="仿宋" w:eastAsia="仿宋" w:hAnsi="仿宋" w:cs="仿宋" w:hint="eastAsia"/>
                <w:sz w:val="22"/>
                <w:szCs w:val="22"/>
              </w:rPr>
              <w:t>分</w:t>
            </w:r>
          </w:p>
        </w:tc>
      </w:tr>
      <w:tr w:rsidR="000D38D0">
        <w:trPr>
          <w:trHeight w:val="724"/>
          <w:jc w:val="center"/>
        </w:trPr>
        <w:tc>
          <w:tcPr>
            <w:tcW w:w="543"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7</w:t>
            </w:r>
          </w:p>
        </w:tc>
        <w:tc>
          <w:tcPr>
            <w:tcW w:w="1291" w:type="dxa"/>
            <w:tcBorders>
              <w:top w:val="single" w:sz="8" w:space="0" w:color="auto"/>
              <w:left w:val="single" w:sz="8" w:space="0" w:color="auto"/>
              <w:bottom w:val="single" w:sz="8" w:space="0" w:color="auto"/>
              <w:right w:val="single" w:sz="8" w:space="0" w:color="auto"/>
            </w:tcBorders>
            <w:noWrap/>
            <w:vAlign w:val="center"/>
          </w:tcPr>
          <w:p w:rsidR="000D38D0" w:rsidRDefault="009357C7">
            <w:pPr>
              <w:tabs>
                <w:tab w:val="left" w:pos="515"/>
              </w:tabs>
              <w:jc w:val="center"/>
              <w:rPr>
                <w:rFonts w:ascii="仿宋" w:eastAsia="仿宋" w:hAnsi="仿宋" w:cs="仿宋"/>
                <w:sz w:val="22"/>
                <w:szCs w:val="22"/>
              </w:rPr>
            </w:pPr>
            <w:r>
              <w:rPr>
                <w:rFonts w:ascii="仿宋" w:eastAsia="仿宋" w:hAnsi="仿宋" w:cs="仿宋" w:hint="eastAsia"/>
                <w:sz w:val="22"/>
                <w:szCs w:val="22"/>
              </w:rPr>
              <w:t>服务承诺</w:t>
            </w:r>
          </w:p>
        </w:tc>
        <w:tc>
          <w:tcPr>
            <w:tcW w:w="3809"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提供服务承诺，优秀得</w:t>
            </w:r>
            <w:r>
              <w:rPr>
                <w:rFonts w:ascii="仿宋" w:eastAsia="仿宋" w:hAnsi="仿宋" w:cs="仿宋" w:hint="eastAsia"/>
                <w:sz w:val="22"/>
                <w:szCs w:val="22"/>
              </w:rPr>
              <w:t>6</w:t>
            </w:r>
            <w:r>
              <w:rPr>
                <w:rFonts w:ascii="仿宋" w:eastAsia="仿宋" w:hAnsi="仿宋" w:cs="仿宋" w:hint="eastAsia"/>
                <w:sz w:val="22"/>
                <w:szCs w:val="22"/>
              </w:rPr>
              <w:t>分，良好得</w:t>
            </w:r>
            <w:r>
              <w:rPr>
                <w:rFonts w:ascii="仿宋" w:eastAsia="仿宋" w:hAnsi="仿宋" w:cs="仿宋" w:hint="eastAsia"/>
                <w:sz w:val="22"/>
                <w:szCs w:val="22"/>
              </w:rPr>
              <w:t>3</w:t>
            </w:r>
            <w:r>
              <w:rPr>
                <w:rFonts w:ascii="仿宋" w:eastAsia="仿宋" w:hAnsi="仿宋" w:cs="仿宋" w:hint="eastAsia"/>
                <w:sz w:val="22"/>
                <w:szCs w:val="22"/>
              </w:rPr>
              <w:t>分，一般得</w:t>
            </w:r>
            <w:r>
              <w:rPr>
                <w:rFonts w:ascii="仿宋" w:eastAsia="仿宋" w:hAnsi="仿宋" w:cs="仿宋" w:hint="eastAsia"/>
                <w:sz w:val="22"/>
                <w:szCs w:val="22"/>
              </w:rPr>
              <w:t>1</w:t>
            </w:r>
            <w:r>
              <w:rPr>
                <w:rFonts w:ascii="仿宋" w:eastAsia="仿宋" w:hAnsi="仿宋" w:cs="仿宋" w:hint="eastAsia"/>
                <w:sz w:val="22"/>
                <w:szCs w:val="22"/>
              </w:rPr>
              <w:t>分。</w:t>
            </w:r>
          </w:p>
        </w:tc>
        <w:tc>
          <w:tcPr>
            <w:tcW w:w="2970"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提供服务承诺书面材料。</w:t>
            </w:r>
          </w:p>
        </w:tc>
        <w:tc>
          <w:tcPr>
            <w:tcW w:w="1058"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6</w:t>
            </w:r>
            <w:r>
              <w:rPr>
                <w:rFonts w:ascii="仿宋" w:eastAsia="仿宋" w:hAnsi="仿宋" w:cs="仿宋" w:hint="eastAsia"/>
                <w:sz w:val="22"/>
                <w:szCs w:val="22"/>
              </w:rPr>
              <w:t>分</w:t>
            </w:r>
          </w:p>
        </w:tc>
      </w:tr>
      <w:tr w:rsidR="000D38D0">
        <w:trPr>
          <w:trHeight w:val="724"/>
          <w:jc w:val="center"/>
        </w:trPr>
        <w:tc>
          <w:tcPr>
            <w:tcW w:w="543"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8</w:t>
            </w:r>
          </w:p>
        </w:tc>
        <w:tc>
          <w:tcPr>
            <w:tcW w:w="1291" w:type="dxa"/>
            <w:tcBorders>
              <w:top w:val="single" w:sz="8" w:space="0" w:color="auto"/>
              <w:left w:val="single" w:sz="8" w:space="0" w:color="auto"/>
              <w:bottom w:val="single" w:sz="8" w:space="0" w:color="auto"/>
              <w:right w:val="single" w:sz="8" w:space="0" w:color="auto"/>
            </w:tcBorders>
            <w:noWrap/>
            <w:vAlign w:val="center"/>
          </w:tcPr>
          <w:p w:rsidR="000D38D0" w:rsidRDefault="009357C7">
            <w:pPr>
              <w:tabs>
                <w:tab w:val="left" w:pos="515"/>
              </w:tabs>
              <w:jc w:val="center"/>
              <w:rPr>
                <w:rFonts w:ascii="仿宋" w:eastAsia="仿宋" w:hAnsi="仿宋" w:cs="仿宋"/>
                <w:sz w:val="22"/>
                <w:szCs w:val="22"/>
              </w:rPr>
            </w:pPr>
            <w:r>
              <w:rPr>
                <w:rFonts w:ascii="仿宋" w:eastAsia="仿宋" w:hAnsi="仿宋" w:cs="仿宋" w:hint="eastAsia"/>
                <w:sz w:val="22"/>
                <w:szCs w:val="22"/>
              </w:rPr>
              <w:t>优惠措施</w:t>
            </w:r>
          </w:p>
        </w:tc>
        <w:tc>
          <w:tcPr>
            <w:tcW w:w="3809"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对投标人服务优惠措施进行评审。</w:t>
            </w:r>
            <w:r>
              <w:rPr>
                <w:rFonts w:ascii="仿宋" w:eastAsia="仿宋" w:hAnsi="仿宋" w:cs="仿宋" w:hint="eastAsia"/>
                <w:sz w:val="22"/>
                <w:szCs w:val="22"/>
              </w:rPr>
              <w:t>优秀得</w:t>
            </w:r>
            <w:r>
              <w:rPr>
                <w:rFonts w:ascii="仿宋" w:eastAsia="仿宋" w:hAnsi="仿宋" w:cs="仿宋" w:hint="eastAsia"/>
                <w:sz w:val="22"/>
                <w:szCs w:val="22"/>
              </w:rPr>
              <w:t>6</w:t>
            </w:r>
            <w:r>
              <w:rPr>
                <w:rFonts w:ascii="仿宋" w:eastAsia="仿宋" w:hAnsi="仿宋" w:cs="仿宋" w:hint="eastAsia"/>
                <w:sz w:val="22"/>
                <w:szCs w:val="22"/>
              </w:rPr>
              <w:t>分，良好得</w:t>
            </w:r>
            <w:r>
              <w:rPr>
                <w:rFonts w:ascii="仿宋" w:eastAsia="仿宋" w:hAnsi="仿宋" w:cs="仿宋" w:hint="eastAsia"/>
                <w:sz w:val="22"/>
                <w:szCs w:val="22"/>
              </w:rPr>
              <w:t>3</w:t>
            </w:r>
            <w:r>
              <w:rPr>
                <w:rFonts w:ascii="仿宋" w:eastAsia="仿宋" w:hAnsi="仿宋" w:cs="仿宋" w:hint="eastAsia"/>
                <w:sz w:val="22"/>
                <w:szCs w:val="22"/>
              </w:rPr>
              <w:t>分，一般得</w:t>
            </w:r>
            <w:r>
              <w:rPr>
                <w:rFonts w:ascii="仿宋" w:eastAsia="仿宋" w:hAnsi="仿宋" w:cs="仿宋" w:hint="eastAsia"/>
                <w:sz w:val="22"/>
                <w:szCs w:val="22"/>
              </w:rPr>
              <w:t>1</w:t>
            </w:r>
            <w:r>
              <w:rPr>
                <w:rFonts w:ascii="仿宋" w:eastAsia="仿宋" w:hAnsi="仿宋" w:cs="仿宋" w:hint="eastAsia"/>
                <w:sz w:val="22"/>
                <w:szCs w:val="22"/>
              </w:rPr>
              <w:t>分。</w:t>
            </w:r>
          </w:p>
        </w:tc>
        <w:tc>
          <w:tcPr>
            <w:tcW w:w="2970"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left"/>
              <w:rPr>
                <w:rFonts w:ascii="仿宋" w:eastAsia="仿宋" w:hAnsi="仿宋" w:cs="仿宋"/>
                <w:sz w:val="22"/>
                <w:szCs w:val="22"/>
              </w:rPr>
            </w:pPr>
            <w:r>
              <w:rPr>
                <w:rFonts w:ascii="仿宋" w:eastAsia="仿宋" w:hAnsi="仿宋" w:cs="仿宋" w:hint="eastAsia"/>
                <w:sz w:val="22"/>
                <w:szCs w:val="22"/>
              </w:rPr>
              <w:t>提供优惠措施书面材料。</w:t>
            </w:r>
          </w:p>
        </w:tc>
        <w:tc>
          <w:tcPr>
            <w:tcW w:w="1058" w:type="dxa"/>
            <w:tcBorders>
              <w:top w:val="single" w:sz="8" w:space="0" w:color="auto"/>
              <w:left w:val="single" w:sz="8" w:space="0" w:color="auto"/>
              <w:bottom w:val="single" w:sz="8" w:space="0" w:color="auto"/>
              <w:right w:val="single" w:sz="8" w:space="0" w:color="auto"/>
            </w:tcBorders>
            <w:noWrap/>
            <w:vAlign w:val="center"/>
          </w:tcPr>
          <w:p w:rsidR="000D38D0" w:rsidRDefault="009357C7">
            <w:pPr>
              <w:jc w:val="center"/>
              <w:rPr>
                <w:rFonts w:ascii="仿宋" w:eastAsia="仿宋" w:hAnsi="仿宋" w:cs="仿宋"/>
                <w:sz w:val="22"/>
                <w:szCs w:val="22"/>
              </w:rPr>
            </w:pPr>
            <w:r>
              <w:rPr>
                <w:rFonts w:ascii="仿宋" w:eastAsia="仿宋" w:hAnsi="仿宋" w:cs="仿宋" w:hint="eastAsia"/>
                <w:sz w:val="22"/>
                <w:szCs w:val="22"/>
              </w:rPr>
              <w:t>6</w:t>
            </w:r>
            <w:r>
              <w:rPr>
                <w:rFonts w:ascii="仿宋" w:eastAsia="仿宋" w:hAnsi="仿宋" w:cs="仿宋" w:hint="eastAsia"/>
                <w:sz w:val="22"/>
                <w:szCs w:val="22"/>
              </w:rPr>
              <w:t>分</w:t>
            </w:r>
          </w:p>
        </w:tc>
      </w:tr>
    </w:tbl>
    <w:p w:rsidR="000D38D0" w:rsidRDefault="009357C7">
      <w:pPr>
        <w:autoSpaceDE w:val="0"/>
        <w:autoSpaceDN w:val="0"/>
        <w:adjustRightInd w:val="0"/>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二）价格分：</w:t>
      </w:r>
      <w:r>
        <w:rPr>
          <w:rFonts w:ascii="仿宋" w:eastAsia="仿宋" w:hAnsi="仿宋" w:cs="仿宋" w:hint="eastAsia"/>
          <w:b/>
          <w:sz w:val="28"/>
          <w:szCs w:val="28"/>
        </w:rPr>
        <w:t>30</w:t>
      </w:r>
      <w:r>
        <w:rPr>
          <w:rFonts w:ascii="仿宋" w:eastAsia="仿宋" w:hAnsi="仿宋" w:cs="仿宋" w:hint="eastAsia"/>
          <w:b/>
          <w:sz w:val="28"/>
          <w:szCs w:val="28"/>
        </w:rPr>
        <w:t>分</w:t>
      </w:r>
    </w:p>
    <w:p w:rsidR="000D38D0" w:rsidRDefault="009357C7">
      <w:pPr>
        <w:autoSpaceDE w:val="0"/>
        <w:autoSpaceDN w:val="0"/>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综合评分法中的价格分统一采用低价优先法计算，即满足磋商文件要求且最后报价最低的供应商的价格为磋商基准价，其价格分为满分。其他供应商的价格分统一按照下列公式计算：</w:t>
      </w:r>
    </w:p>
    <w:p w:rsidR="000D38D0" w:rsidRDefault="009357C7">
      <w:pPr>
        <w:autoSpaceDE w:val="0"/>
        <w:autoSpaceDN w:val="0"/>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磋商报价得分</w:t>
      </w:r>
      <w:r>
        <w:rPr>
          <w:rFonts w:ascii="仿宋" w:eastAsia="仿宋" w:hAnsi="仿宋" w:cs="仿宋" w:hint="eastAsia"/>
          <w:sz w:val="28"/>
          <w:szCs w:val="28"/>
        </w:rPr>
        <w:t>=</w:t>
      </w:r>
      <w:r>
        <w:rPr>
          <w:rFonts w:ascii="仿宋" w:eastAsia="仿宋" w:hAnsi="仿宋" w:cs="仿宋" w:hint="eastAsia"/>
          <w:sz w:val="28"/>
          <w:szCs w:val="28"/>
        </w:rPr>
        <w:t>（磋商基准价</w:t>
      </w:r>
      <w:r>
        <w:rPr>
          <w:rFonts w:ascii="仿宋" w:eastAsia="仿宋" w:hAnsi="仿宋" w:cs="仿宋" w:hint="eastAsia"/>
          <w:sz w:val="28"/>
          <w:szCs w:val="28"/>
        </w:rPr>
        <w:t>/</w:t>
      </w:r>
      <w:r>
        <w:rPr>
          <w:rFonts w:ascii="仿宋" w:eastAsia="仿宋" w:hAnsi="仿宋" w:cs="仿宋" w:hint="eastAsia"/>
          <w:sz w:val="28"/>
          <w:szCs w:val="28"/>
        </w:rPr>
        <w:t>最后磋商报价）×价格权值×</w:t>
      </w:r>
      <w:r>
        <w:rPr>
          <w:rFonts w:ascii="仿宋" w:eastAsia="仿宋" w:hAnsi="仿宋" w:cs="仿宋" w:hint="eastAsia"/>
          <w:sz w:val="28"/>
          <w:szCs w:val="28"/>
        </w:rPr>
        <w:t>100</w:t>
      </w:r>
    </w:p>
    <w:p w:rsidR="000D38D0" w:rsidRDefault="009357C7">
      <w:pPr>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磋商处理。</w:t>
      </w:r>
    </w:p>
    <w:p w:rsidR="000D38D0" w:rsidRDefault="009357C7">
      <w:pPr>
        <w:pStyle w:val="ae"/>
        <w:spacing w:line="0" w:lineRule="atLeast"/>
        <w:ind w:firstLineChars="200" w:firstLine="562"/>
        <w:jc w:val="both"/>
        <w:rPr>
          <w:rFonts w:ascii="仿宋_GB2312" w:eastAsia="仿宋_GB2312" w:hAnsi="宋体"/>
          <w:b/>
          <w:kern w:val="2"/>
          <w:sz w:val="28"/>
          <w:szCs w:val="28"/>
        </w:rPr>
      </w:pPr>
      <w:r>
        <w:rPr>
          <w:rFonts w:ascii="仿宋" w:eastAsia="仿宋" w:hAnsi="仿宋" w:cs="仿宋" w:hint="eastAsia"/>
          <w:b/>
          <w:kern w:val="2"/>
          <w:sz w:val="28"/>
          <w:szCs w:val="28"/>
        </w:rPr>
        <w:t>六</w:t>
      </w:r>
      <w:r>
        <w:rPr>
          <w:rFonts w:ascii="仿宋" w:eastAsia="仿宋" w:hAnsi="仿宋" w:cs="仿宋" w:hint="eastAsia"/>
          <w:kern w:val="2"/>
          <w:sz w:val="28"/>
          <w:szCs w:val="28"/>
        </w:rPr>
        <w:t>、</w:t>
      </w:r>
      <w:r>
        <w:rPr>
          <w:rFonts w:ascii="仿宋_GB2312" w:eastAsia="仿宋_GB2312" w:hAnsi="宋体" w:hint="eastAsia"/>
          <w:b/>
          <w:kern w:val="2"/>
          <w:sz w:val="28"/>
          <w:szCs w:val="28"/>
        </w:rPr>
        <w:t>政府采购政策功能落实</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、小微型企业价格扣除</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）本项目对小型和微型企业产品给予</w:t>
      </w:r>
      <w:r>
        <w:rPr>
          <w:rFonts w:ascii="仿宋_GB2312" w:eastAsia="仿宋_GB2312" w:hAnsi="宋体" w:hint="eastAsia"/>
          <w:sz w:val="28"/>
          <w:szCs w:val="28"/>
        </w:rPr>
        <w:t>10%</w:t>
      </w:r>
      <w:r>
        <w:rPr>
          <w:rFonts w:ascii="仿宋_GB2312" w:eastAsia="仿宋_GB2312" w:hAnsi="宋体" w:hint="eastAsia"/>
          <w:sz w:val="28"/>
          <w:szCs w:val="28"/>
        </w:rPr>
        <w:t>的扣除价格，用扣除后的价格参与评审。</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）供应商需按照采购文件的要求提供相应的《小型、微型企业声明函》。</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）企业标准请参照《关于印发中小企业划型标准规定的通知》（工信部联企业</w:t>
      </w:r>
      <w:r>
        <w:rPr>
          <w:rFonts w:ascii="仿宋_GB2312" w:eastAsia="仿宋_GB2312" w:hAnsi="宋体" w:hint="eastAsia"/>
          <w:sz w:val="28"/>
          <w:szCs w:val="28"/>
        </w:rPr>
        <w:t>[2011]300</w:t>
      </w:r>
      <w:r>
        <w:rPr>
          <w:rFonts w:ascii="仿宋_GB2312" w:eastAsia="仿宋_GB2312" w:hAnsi="宋体" w:hint="eastAsia"/>
          <w:sz w:val="28"/>
          <w:szCs w:val="28"/>
        </w:rPr>
        <w:t>号）文件规定自行填写。</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、残疾人福利单位价格扣除</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）本项目对残疾人福利性单位视同小型、微型企业，给予</w:t>
      </w:r>
      <w:r>
        <w:rPr>
          <w:rFonts w:ascii="仿宋_GB2312" w:eastAsia="仿宋_GB2312" w:hAnsi="宋体" w:hint="eastAsia"/>
          <w:sz w:val="28"/>
          <w:szCs w:val="28"/>
        </w:rPr>
        <w:t>6%</w:t>
      </w:r>
      <w:r>
        <w:rPr>
          <w:rFonts w:ascii="仿宋_GB2312" w:eastAsia="仿宋_GB2312" w:hAnsi="宋体" w:hint="eastAsia"/>
          <w:sz w:val="28"/>
          <w:szCs w:val="28"/>
        </w:rPr>
        <w:t>的价格扣除，用扣除后的价格参与评审。</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）残疾人福利单位需按照采购文件的要求提供《残疾人福利性单位声明函》。</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）残疾人福利单位标准请参照《关于促进残疾人就业政府采购政策的通知》（财库〔</w:t>
      </w:r>
      <w:r>
        <w:rPr>
          <w:rFonts w:ascii="仿宋_GB2312" w:eastAsia="仿宋_GB2312" w:hAnsi="宋体" w:hint="eastAsia"/>
          <w:sz w:val="28"/>
          <w:szCs w:val="28"/>
        </w:rPr>
        <w:t>2017</w:t>
      </w:r>
      <w:r>
        <w:rPr>
          <w:rFonts w:ascii="仿宋_GB2312" w:eastAsia="仿宋_GB2312" w:hAnsi="宋体" w:hint="eastAsia"/>
          <w:sz w:val="28"/>
          <w:szCs w:val="28"/>
        </w:rPr>
        <w:t>〕</w:t>
      </w:r>
      <w:r>
        <w:rPr>
          <w:rFonts w:ascii="仿宋_GB2312" w:eastAsia="仿宋_GB2312" w:hAnsi="宋体" w:hint="eastAsia"/>
          <w:sz w:val="28"/>
          <w:szCs w:val="28"/>
        </w:rPr>
        <w:t>141</w:t>
      </w:r>
      <w:r>
        <w:rPr>
          <w:rFonts w:ascii="仿宋_GB2312" w:eastAsia="仿宋_GB2312" w:hAnsi="宋体" w:hint="eastAsia"/>
          <w:sz w:val="28"/>
          <w:szCs w:val="28"/>
        </w:rPr>
        <w:t>号）。</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3</w:t>
      </w:r>
      <w:r>
        <w:rPr>
          <w:rFonts w:ascii="仿宋_GB2312" w:eastAsia="仿宋_GB2312" w:hAnsi="宋体" w:hint="eastAsia"/>
          <w:sz w:val="28"/>
          <w:szCs w:val="28"/>
        </w:rPr>
        <w:t>、监狱和戒毒企业价格扣除</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）本项目对监狱和戒毒企业（简称监狱企业）视同小型、微型企业，给予</w:t>
      </w:r>
      <w:r>
        <w:rPr>
          <w:rFonts w:ascii="仿宋_GB2312" w:eastAsia="仿宋_GB2312" w:hAnsi="宋体" w:hint="eastAsia"/>
          <w:sz w:val="28"/>
          <w:szCs w:val="28"/>
        </w:rPr>
        <w:t>6</w:t>
      </w:r>
      <w:r>
        <w:rPr>
          <w:rFonts w:ascii="仿宋_GB2312" w:eastAsia="仿宋_GB2312" w:hAnsi="宋体" w:hint="eastAsia"/>
          <w:sz w:val="28"/>
          <w:szCs w:val="28"/>
        </w:rPr>
        <w:t>%</w:t>
      </w:r>
      <w:r>
        <w:rPr>
          <w:rFonts w:ascii="仿宋_GB2312" w:eastAsia="仿宋_GB2312" w:hAnsi="宋体" w:hint="eastAsia"/>
          <w:sz w:val="28"/>
          <w:szCs w:val="28"/>
        </w:rPr>
        <w:t>的价格扣除，用扣除后的价格参与评审。</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）监狱企业参加政府采购活动时，需提供由省级以上监狱管理局、戒毒管理局</w:t>
      </w:r>
      <w:r>
        <w:rPr>
          <w:rFonts w:ascii="仿宋_GB2312" w:eastAsia="仿宋_GB2312" w:hAnsi="宋体" w:hint="eastAsia"/>
          <w:sz w:val="28"/>
          <w:szCs w:val="28"/>
        </w:rPr>
        <w:t>(</w:t>
      </w:r>
      <w:r>
        <w:rPr>
          <w:rFonts w:ascii="仿宋_GB2312" w:eastAsia="仿宋_GB2312" w:hAnsi="宋体" w:hint="eastAsia"/>
          <w:sz w:val="28"/>
          <w:szCs w:val="28"/>
        </w:rPr>
        <w:t>含新疆生产建设兵团</w:t>
      </w:r>
      <w:r>
        <w:rPr>
          <w:rFonts w:ascii="仿宋_GB2312" w:eastAsia="仿宋_GB2312" w:hAnsi="宋体" w:hint="eastAsia"/>
          <w:sz w:val="28"/>
          <w:szCs w:val="28"/>
        </w:rPr>
        <w:t>)</w:t>
      </w:r>
      <w:r>
        <w:rPr>
          <w:rFonts w:ascii="仿宋_GB2312" w:eastAsia="仿宋_GB2312" w:hAnsi="宋体" w:hint="eastAsia"/>
          <w:sz w:val="28"/>
          <w:szCs w:val="28"/>
        </w:rPr>
        <w:t>出具的属于监狱企业的证明文件。供应商如不提供上述证明文件，价格将不做相应扣除。</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3</w:t>
      </w:r>
      <w:r>
        <w:rPr>
          <w:rFonts w:ascii="仿宋_GB2312" w:eastAsia="仿宋_GB2312" w:hAnsi="宋体" w:hint="eastAsia"/>
          <w:sz w:val="28"/>
          <w:szCs w:val="28"/>
        </w:rPr>
        <w:t>）监狱企业标准请参照《关于政府采购支持监狱企业发展有关问题的通知》（</w:t>
      </w:r>
      <w:r>
        <w:rPr>
          <w:rFonts w:ascii="仿宋_GB2312" w:eastAsia="仿宋_GB2312" w:hAnsi="宋体"/>
          <w:sz w:val="28"/>
          <w:szCs w:val="28"/>
        </w:rPr>
        <w:t>财库</w:t>
      </w:r>
      <w:r>
        <w:rPr>
          <w:rFonts w:ascii="仿宋_GB2312" w:eastAsia="仿宋_GB2312" w:hAnsi="宋体"/>
          <w:sz w:val="28"/>
          <w:szCs w:val="28"/>
        </w:rPr>
        <w:t>[2014]68</w:t>
      </w:r>
      <w:r>
        <w:rPr>
          <w:rFonts w:ascii="仿宋_GB2312" w:eastAsia="仿宋_GB2312" w:hAnsi="宋体"/>
          <w:sz w:val="28"/>
          <w:szCs w:val="28"/>
        </w:rPr>
        <w:t>号</w:t>
      </w:r>
      <w:r>
        <w:rPr>
          <w:rFonts w:ascii="仿宋_GB2312" w:eastAsia="仿宋_GB2312" w:hAnsi="宋体" w:hint="eastAsia"/>
          <w:sz w:val="28"/>
          <w:szCs w:val="28"/>
        </w:rPr>
        <w:t>）。</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hint="eastAsia"/>
          <w:sz w:val="28"/>
          <w:szCs w:val="28"/>
        </w:rPr>
        <w:t>、残疾人福利单位、监狱企业属于小型、微型企业的，不重复享受政策。</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hint="eastAsia"/>
          <w:sz w:val="28"/>
          <w:szCs w:val="28"/>
        </w:rPr>
        <w:t>、大中型企业和其他自然人、法人或者其他组织并与小型、微型企业（残疾人福利单位、监狱企业）组成联合体共同参加政府采购活动。联合协议</w:t>
      </w:r>
      <w:r>
        <w:rPr>
          <w:rFonts w:ascii="仿宋_GB2312" w:eastAsia="仿宋_GB2312" w:hAnsi="宋体" w:hint="eastAsia"/>
          <w:sz w:val="28"/>
          <w:szCs w:val="28"/>
        </w:rPr>
        <w:t>中约定，小型、微型企业（残疾人福利单位、监狱企业）的协议合同金额占到联合体协议合同总金额</w:t>
      </w:r>
      <w:r>
        <w:rPr>
          <w:rFonts w:ascii="仿宋_GB2312" w:eastAsia="仿宋_GB2312" w:hAnsi="宋体" w:hint="eastAsia"/>
          <w:sz w:val="28"/>
          <w:szCs w:val="28"/>
        </w:rPr>
        <w:t>30%</w:t>
      </w:r>
      <w:r>
        <w:rPr>
          <w:rFonts w:ascii="仿宋_GB2312" w:eastAsia="仿宋_GB2312" w:hAnsi="宋体" w:hint="eastAsia"/>
          <w:sz w:val="28"/>
          <w:szCs w:val="28"/>
        </w:rPr>
        <w:t>以上的，给予联合体</w:t>
      </w:r>
      <w:r>
        <w:rPr>
          <w:rFonts w:ascii="仿宋_GB2312" w:eastAsia="仿宋_GB2312" w:hAnsi="宋体" w:hint="eastAsia"/>
          <w:sz w:val="28"/>
          <w:szCs w:val="28"/>
        </w:rPr>
        <w:t>2%</w:t>
      </w:r>
      <w:r>
        <w:rPr>
          <w:rFonts w:ascii="仿宋_GB2312" w:eastAsia="仿宋_GB2312" w:hAnsi="宋体" w:hint="eastAsia"/>
          <w:sz w:val="28"/>
          <w:szCs w:val="28"/>
        </w:rPr>
        <w:t>的价格扣除，用扣除后的价格参与评审。</w:t>
      </w:r>
      <w:r>
        <w:rPr>
          <w:rFonts w:ascii="仿宋_GB2312" w:eastAsia="仿宋_GB2312" w:hAnsi="宋体" w:hint="eastAsia"/>
          <w:sz w:val="28"/>
          <w:szCs w:val="28"/>
        </w:rPr>
        <w:t xml:space="preserve"> </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6</w:t>
      </w:r>
      <w:r>
        <w:rPr>
          <w:rFonts w:ascii="仿宋_GB2312" w:eastAsia="仿宋_GB2312" w:hAnsi="宋体" w:hint="eastAsia"/>
          <w:sz w:val="28"/>
          <w:szCs w:val="28"/>
        </w:rPr>
        <w:t>、联合体各方均为小型、微型企业（残疾人福利单位、监狱企业）的，联合体享受</w:t>
      </w:r>
      <w:r>
        <w:rPr>
          <w:rFonts w:ascii="仿宋_GB2312" w:eastAsia="仿宋_GB2312" w:hAnsi="宋体" w:hint="eastAsia"/>
          <w:sz w:val="28"/>
          <w:szCs w:val="28"/>
        </w:rPr>
        <w:t>6%</w:t>
      </w:r>
      <w:r>
        <w:rPr>
          <w:rFonts w:ascii="仿宋_GB2312" w:eastAsia="仿宋_GB2312" w:hAnsi="宋体" w:hint="eastAsia"/>
          <w:sz w:val="28"/>
          <w:szCs w:val="28"/>
        </w:rPr>
        <w:t>价格扣除，用扣除后的价格参与评审。</w:t>
      </w:r>
    </w:p>
    <w:p w:rsidR="000D38D0" w:rsidRDefault="009357C7">
      <w:pPr>
        <w:snapToGrid w:val="0"/>
        <w:spacing w:line="300" w:lineRule="auto"/>
        <w:ind w:firstLineChars="200" w:firstLine="560"/>
        <w:rPr>
          <w:rFonts w:ascii="仿宋_GB2312" w:eastAsia="仿宋_GB2312" w:hAnsi="宋体"/>
          <w:sz w:val="28"/>
          <w:szCs w:val="28"/>
        </w:rPr>
      </w:pPr>
      <w:r>
        <w:rPr>
          <w:rFonts w:ascii="仿宋_GB2312" w:eastAsia="仿宋_GB2312" w:hAnsi="宋体" w:hint="eastAsia"/>
          <w:sz w:val="28"/>
          <w:szCs w:val="28"/>
        </w:rPr>
        <w:t>7</w:t>
      </w:r>
      <w:r>
        <w:rPr>
          <w:rFonts w:ascii="仿宋_GB2312" w:eastAsia="仿宋_GB2312" w:hAnsi="宋体" w:hint="eastAsia"/>
          <w:sz w:val="28"/>
          <w:szCs w:val="28"/>
        </w:rPr>
        <w:t>、根据《江苏省政府采购信用管理暂行办法》的规定，对有失信行为的供应商将根据信用评价结果按规定予以扣分或价格加成。</w:t>
      </w:r>
    </w:p>
    <w:p w:rsidR="000D38D0" w:rsidRDefault="009357C7">
      <w:pPr>
        <w:snapToGrid w:val="0"/>
        <w:spacing w:line="500" w:lineRule="exact"/>
        <w:ind w:firstLineChars="200" w:firstLine="562"/>
        <w:rPr>
          <w:rFonts w:ascii="仿宋" w:eastAsia="仿宋" w:hAnsi="仿宋" w:cs="仿宋"/>
          <w:b/>
          <w:sz w:val="28"/>
          <w:szCs w:val="28"/>
        </w:rPr>
      </w:pPr>
      <w:r>
        <w:rPr>
          <w:rFonts w:ascii="仿宋" w:eastAsia="仿宋" w:hAnsi="仿宋" w:cs="仿宋" w:hint="eastAsia"/>
          <w:b/>
          <w:sz w:val="28"/>
          <w:szCs w:val="28"/>
        </w:rPr>
        <w:t>七、变更为其他方式采购的情形</w:t>
      </w:r>
    </w:p>
    <w:p w:rsidR="000D38D0" w:rsidRDefault="009357C7">
      <w:pPr>
        <w:autoSpaceDE w:val="0"/>
        <w:autoSpaceDN w:val="0"/>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提交响应文件截止时间时参加磋商的供应商不足</w:t>
      </w:r>
      <w:r>
        <w:rPr>
          <w:rFonts w:ascii="仿宋" w:eastAsia="仿宋" w:hAnsi="仿宋" w:cs="仿宋" w:hint="eastAsia"/>
          <w:sz w:val="28"/>
          <w:szCs w:val="28"/>
        </w:rPr>
        <w:t>3</w:t>
      </w:r>
      <w:r>
        <w:rPr>
          <w:rFonts w:ascii="仿宋" w:eastAsia="仿宋" w:hAnsi="仿宋" w:cs="仿宋" w:hint="eastAsia"/>
          <w:sz w:val="28"/>
          <w:szCs w:val="28"/>
        </w:rPr>
        <w:t>家的，及磋商中出现符合专业条件的供应商或对磋商文件作实质响应的供应商不足</w:t>
      </w:r>
      <w:r>
        <w:rPr>
          <w:rFonts w:ascii="仿宋" w:eastAsia="仿宋" w:hAnsi="仿宋" w:cs="仿宋" w:hint="eastAsia"/>
          <w:sz w:val="28"/>
          <w:szCs w:val="28"/>
        </w:rPr>
        <w:t>3</w:t>
      </w:r>
      <w:r>
        <w:rPr>
          <w:rFonts w:ascii="仿宋" w:eastAsia="仿宋" w:hAnsi="仿宋" w:cs="仿宋" w:hint="eastAsia"/>
          <w:sz w:val="28"/>
          <w:szCs w:val="28"/>
        </w:rPr>
        <w:t>家，除采购任务取消外，采购人报告</w:t>
      </w:r>
      <w:r>
        <w:rPr>
          <w:rFonts w:ascii="仿宋" w:eastAsia="仿宋" w:hAnsi="仿宋" w:cs="仿宋" w:hint="eastAsia"/>
          <w:sz w:val="28"/>
          <w:szCs w:val="28"/>
        </w:rPr>
        <w:t>主管部门</w:t>
      </w:r>
      <w:r>
        <w:rPr>
          <w:rFonts w:ascii="仿宋" w:eastAsia="仿宋" w:hAnsi="仿宋" w:cs="仿宋" w:hint="eastAsia"/>
          <w:sz w:val="28"/>
          <w:szCs w:val="28"/>
        </w:rPr>
        <w:t>，视情采取其他方式采购。</w:t>
      </w:r>
      <w:r>
        <w:rPr>
          <w:rFonts w:ascii="仿宋" w:eastAsia="仿宋" w:hAnsi="仿宋" w:cs="仿宋" w:hint="eastAsia"/>
          <w:sz w:val="28"/>
          <w:szCs w:val="28"/>
          <w:lang w:val="zh-CN"/>
        </w:rPr>
        <w:t>磋商文件中对供应商资质、服务等要求，将作为</w:t>
      </w:r>
      <w:r>
        <w:rPr>
          <w:rFonts w:ascii="仿宋" w:eastAsia="仿宋" w:hAnsi="仿宋" w:cs="仿宋" w:hint="eastAsia"/>
          <w:sz w:val="28"/>
          <w:szCs w:val="28"/>
        </w:rPr>
        <w:t>其他</w:t>
      </w:r>
      <w:r>
        <w:rPr>
          <w:rFonts w:ascii="仿宋" w:eastAsia="仿宋" w:hAnsi="仿宋" w:cs="仿宋" w:hint="eastAsia"/>
          <w:sz w:val="28"/>
          <w:szCs w:val="28"/>
          <w:lang w:val="zh-CN"/>
        </w:rPr>
        <w:t>方式采购的基本要求和依据。原已经参加磋商并符合要求的供应商，根据自愿原则，参加</w:t>
      </w:r>
      <w:r>
        <w:rPr>
          <w:rFonts w:ascii="仿宋" w:eastAsia="仿宋" w:hAnsi="仿宋" w:cs="仿宋" w:hint="eastAsia"/>
          <w:sz w:val="28"/>
          <w:szCs w:val="28"/>
        </w:rPr>
        <w:t>其他</w:t>
      </w:r>
      <w:r>
        <w:rPr>
          <w:rFonts w:ascii="仿宋" w:eastAsia="仿宋" w:hAnsi="仿宋" w:cs="仿宋" w:hint="eastAsia"/>
          <w:sz w:val="28"/>
          <w:szCs w:val="28"/>
          <w:lang w:val="zh-CN"/>
        </w:rPr>
        <w:t>方式采购。</w:t>
      </w:r>
    </w:p>
    <w:p w:rsidR="000D38D0" w:rsidRDefault="009357C7">
      <w:pPr>
        <w:pStyle w:val="aa"/>
        <w:snapToGrid w:val="0"/>
        <w:spacing w:line="500" w:lineRule="exact"/>
        <w:ind w:firstLineChars="200" w:firstLine="562"/>
        <w:rPr>
          <w:rFonts w:ascii="仿宋" w:eastAsia="仿宋" w:hAnsi="仿宋" w:cs="仿宋"/>
          <w:sz w:val="28"/>
          <w:szCs w:val="28"/>
        </w:rPr>
      </w:pPr>
      <w:r>
        <w:rPr>
          <w:rFonts w:ascii="仿宋" w:eastAsia="仿宋" w:hAnsi="仿宋" w:cs="仿宋" w:hint="eastAsia"/>
          <w:b/>
          <w:kern w:val="2"/>
          <w:sz w:val="28"/>
          <w:szCs w:val="28"/>
          <w:lang w:val="zh-CN"/>
        </w:rPr>
        <w:t>八、</w:t>
      </w:r>
      <w:r>
        <w:rPr>
          <w:rFonts w:ascii="仿宋" w:eastAsia="仿宋" w:hAnsi="仿宋" w:cs="仿宋" w:hint="eastAsia"/>
          <w:sz w:val="28"/>
          <w:szCs w:val="28"/>
        </w:rPr>
        <w:t>出现下列情形之一的，竞争性磋商采购活动终止，发布项目终止公告并说明原因，重新开展采购活动：</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（一）因情况变化，不再符合规定的竞争性磋商采购方式适用情形的；</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（二）出现影响采购公正的违法、违规行为的；</w:t>
      </w:r>
    </w:p>
    <w:p w:rsidR="000D38D0" w:rsidRDefault="009357C7">
      <w:pPr>
        <w:pStyle w:val="aa"/>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（三）在采购过程中符合要求的供应商或者报价未超过采购预算的供应商不足</w:t>
      </w:r>
      <w:r>
        <w:rPr>
          <w:rFonts w:ascii="仿宋" w:eastAsia="仿宋" w:hAnsi="仿宋" w:cs="仿宋" w:hint="eastAsia"/>
          <w:sz w:val="28"/>
          <w:szCs w:val="28"/>
        </w:rPr>
        <w:t>3</w:t>
      </w:r>
      <w:r>
        <w:rPr>
          <w:rFonts w:ascii="仿宋" w:eastAsia="仿宋" w:hAnsi="仿宋" w:cs="仿宋" w:hint="eastAsia"/>
          <w:sz w:val="28"/>
          <w:szCs w:val="28"/>
        </w:rPr>
        <w:t>家的。</w:t>
      </w:r>
    </w:p>
    <w:p w:rsidR="000D38D0" w:rsidRDefault="009357C7">
      <w:pPr>
        <w:autoSpaceDE w:val="0"/>
        <w:autoSpaceDN w:val="0"/>
        <w:adjustRightInd w:val="0"/>
        <w:snapToGrid w:val="0"/>
        <w:spacing w:line="500" w:lineRule="exact"/>
        <w:ind w:right="210" w:firstLineChars="200" w:firstLine="562"/>
        <w:rPr>
          <w:rFonts w:ascii="仿宋" w:eastAsia="仿宋" w:hAnsi="仿宋" w:cs="仿宋"/>
          <w:b/>
          <w:sz w:val="28"/>
          <w:szCs w:val="28"/>
          <w:lang w:val="zh-CN"/>
        </w:rPr>
      </w:pPr>
      <w:r>
        <w:rPr>
          <w:rFonts w:ascii="仿宋" w:eastAsia="仿宋" w:hAnsi="仿宋" w:cs="仿宋" w:hint="eastAsia"/>
          <w:b/>
          <w:sz w:val="28"/>
          <w:szCs w:val="28"/>
        </w:rPr>
        <w:t>九、</w:t>
      </w:r>
      <w:r>
        <w:rPr>
          <w:rFonts w:ascii="仿宋" w:eastAsia="仿宋" w:hAnsi="仿宋" w:cs="仿宋" w:hint="eastAsia"/>
          <w:b/>
          <w:sz w:val="28"/>
          <w:szCs w:val="28"/>
          <w:lang w:val="zh-CN"/>
        </w:rPr>
        <w:t>成交通知</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成交结果在南通市</w:t>
      </w:r>
      <w:r>
        <w:rPr>
          <w:rFonts w:ascii="仿宋" w:eastAsia="仿宋" w:hAnsi="仿宋" w:cs="仿宋" w:hint="eastAsia"/>
          <w:sz w:val="28"/>
          <w:szCs w:val="28"/>
        </w:rPr>
        <w:t>教育局</w:t>
      </w:r>
      <w:r>
        <w:rPr>
          <w:rFonts w:ascii="仿宋" w:eastAsia="仿宋" w:hAnsi="仿宋" w:cs="仿宋" w:hint="eastAsia"/>
          <w:sz w:val="28"/>
          <w:szCs w:val="28"/>
        </w:rPr>
        <w:t>网站公告，公告期限为</w:t>
      </w:r>
      <w:r>
        <w:rPr>
          <w:rFonts w:ascii="仿宋" w:eastAsia="仿宋" w:hAnsi="仿宋" w:cs="仿宋" w:hint="eastAsia"/>
          <w:sz w:val="28"/>
          <w:szCs w:val="28"/>
        </w:rPr>
        <w:t>1</w:t>
      </w:r>
      <w:r>
        <w:rPr>
          <w:rFonts w:ascii="仿宋" w:eastAsia="仿宋" w:hAnsi="仿宋" w:cs="仿宋" w:hint="eastAsia"/>
          <w:sz w:val="28"/>
          <w:szCs w:val="28"/>
        </w:rPr>
        <w:t>个工作日。《成交通知书》一经发出，采购人改变成交结果，或者成交供应商放弃成交的，各自承担相应的法律责任。《成交通知书》是采购合同的组成部分。</w:t>
      </w:r>
    </w:p>
    <w:p w:rsidR="000D38D0" w:rsidRDefault="000D38D0">
      <w:pPr>
        <w:spacing w:line="300" w:lineRule="auto"/>
        <w:rPr>
          <w:rFonts w:ascii="仿宋" w:eastAsia="仿宋" w:hAnsi="仿宋" w:cs="仿宋"/>
          <w:b/>
          <w:sz w:val="36"/>
          <w:szCs w:val="36"/>
        </w:rPr>
        <w:sectPr w:rsidR="000D38D0">
          <w:pgSz w:w="11915" w:h="16839"/>
          <w:pgMar w:top="1440" w:right="726" w:bottom="873" w:left="1236" w:header="720" w:footer="720" w:gutter="0"/>
          <w:cols w:space="425"/>
          <w:docGrid w:type="lines" w:linePitch="312"/>
        </w:sectPr>
      </w:pPr>
    </w:p>
    <w:p w:rsidR="000D38D0" w:rsidRDefault="009357C7">
      <w:pPr>
        <w:snapToGrid w:val="0"/>
        <w:spacing w:line="300" w:lineRule="auto"/>
        <w:jc w:val="center"/>
        <w:outlineLvl w:val="0"/>
        <w:rPr>
          <w:rFonts w:ascii="仿宋" w:eastAsia="仿宋" w:hAnsi="仿宋" w:cs="仿宋"/>
          <w:b/>
          <w:sz w:val="36"/>
          <w:szCs w:val="36"/>
        </w:rPr>
      </w:pPr>
      <w:r>
        <w:rPr>
          <w:rFonts w:ascii="仿宋" w:eastAsia="仿宋" w:hAnsi="仿宋" w:cs="仿宋" w:hint="eastAsia"/>
          <w:b/>
          <w:sz w:val="36"/>
          <w:szCs w:val="36"/>
        </w:rPr>
        <w:lastRenderedPageBreak/>
        <w:t>第五部分</w:t>
      </w:r>
      <w:r>
        <w:rPr>
          <w:rFonts w:ascii="仿宋" w:eastAsia="仿宋" w:hAnsi="仿宋" w:cs="仿宋" w:hint="eastAsia"/>
          <w:b/>
          <w:sz w:val="36"/>
          <w:szCs w:val="36"/>
        </w:rPr>
        <w:t xml:space="preserve">  </w:t>
      </w:r>
      <w:r>
        <w:rPr>
          <w:rFonts w:ascii="仿宋" w:eastAsia="仿宋" w:hAnsi="仿宋" w:cs="仿宋" w:hint="eastAsia"/>
          <w:b/>
          <w:sz w:val="36"/>
          <w:szCs w:val="36"/>
        </w:rPr>
        <w:t>合同签订与验收付款</w:t>
      </w:r>
    </w:p>
    <w:p w:rsidR="000D38D0" w:rsidRDefault="000D38D0">
      <w:pPr>
        <w:pStyle w:val="aa"/>
        <w:snapToGrid w:val="0"/>
        <w:spacing w:line="300" w:lineRule="auto"/>
        <w:ind w:firstLineChars="200" w:firstLine="560"/>
        <w:rPr>
          <w:rFonts w:ascii="仿宋" w:eastAsia="仿宋" w:hAnsi="仿宋" w:cs="仿宋"/>
          <w:sz w:val="28"/>
          <w:szCs w:val="28"/>
        </w:rPr>
      </w:pPr>
    </w:p>
    <w:p w:rsidR="000D38D0" w:rsidRDefault="009357C7">
      <w:pPr>
        <w:pStyle w:val="aa"/>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合同格式在南通公共资源交易平台“办事指南</w:t>
      </w:r>
      <w:r>
        <w:rPr>
          <w:rFonts w:ascii="仿宋" w:eastAsia="仿宋" w:hAnsi="仿宋" w:cs="仿宋" w:hint="eastAsia"/>
          <w:sz w:val="28"/>
          <w:szCs w:val="28"/>
        </w:rPr>
        <w:t>-</w:t>
      </w:r>
      <w:r>
        <w:rPr>
          <w:rFonts w:ascii="仿宋" w:eastAsia="仿宋" w:hAnsi="仿宋" w:cs="仿宋" w:hint="eastAsia"/>
          <w:sz w:val="28"/>
          <w:szCs w:val="28"/>
        </w:rPr>
        <w:t>下载专区</w:t>
      </w:r>
      <w:r>
        <w:rPr>
          <w:rFonts w:ascii="仿宋" w:eastAsia="仿宋" w:hAnsi="仿宋" w:cs="仿宋" w:hint="eastAsia"/>
          <w:sz w:val="28"/>
          <w:szCs w:val="28"/>
        </w:rPr>
        <w:t>-</w:t>
      </w:r>
      <w:r>
        <w:rPr>
          <w:rFonts w:ascii="仿宋" w:eastAsia="仿宋" w:hAnsi="仿宋" w:cs="仿宋" w:hint="eastAsia"/>
          <w:sz w:val="28"/>
          <w:szCs w:val="28"/>
        </w:rPr>
        <w:t>竞争性磋商资料”下载。</w:t>
      </w:r>
    </w:p>
    <w:p w:rsidR="000D38D0" w:rsidRDefault="009357C7">
      <w:pPr>
        <w:pStyle w:val="aa"/>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一、成交供应商和采购人在接到《成交通知书》后</w:t>
      </w:r>
      <w:r>
        <w:rPr>
          <w:rFonts w:ascii="仿宋" w:eastAsia="仿宋" w:hAnsi="仿宋" w:cs="仿宋" w:hint="eastAsia"/>
          <w:sz w:val="28"/>
          <w:szCs w:val="28"/>
        </w:rPr>
        <w:t>10</w:t>
      </w:r>
      <w:r>
        <w:rPr>
          <w:rFonts w:ascii="仿宋" w:eastAsia="仿宋" w:hAnsi="仿宋" w:cs="仿宋" w:hint="eastAsia"/>
          <w:sz w:val="28"/>
          <w:szCs w:val="28"/>
        </w:rPr>
        <w:t>个工作日内按照采购文件确定的事项签订政府采购合同。</w:t>
      </w:r>
      <w:r>
        <w:rPr>
          <w:rFonts w:ascii="仿宋" w:eastAsia="仿宋" w:hAnsi="仿宋" w:cs="仿宋" w:hint="eastAsia"/>
          <w:sz w:val="28"/>
          <w:szCs w:val="28"/>
          <w:lang w:val="zh-CN"/>
        </w:rPr>
        <w:t>所签合同不得对采购文件作实质性修改</w:t>
      </w:r>
      <w:r>
        <w:rPr>
          <w:rFonts w:ascii="仿宋" w:eastAsia="仿宋" w:hAnsi="仿宋" w:cs="仿宋" w:hint="eastAsia"/>
          <w:sz w:val="28"/>
          <w:szCs w:val="28"/>
        </w:rPr>
        <w:t>。采购人不得向成交供应商提出不合理的要求作为签订合同的条件，不得与成交供应商私下订立背离采购文件实质性内容的协议。</w:t>
      </w:r>
      <w:bookmarkStart w:id="1" w:name="_Toc363573858"/>
      <w:bookmarkStart w:id="2" w:name="_Toc94585343"/>
    </w:p>
    <w:p w:rsidR="000D38D0" w:rsidRDefault="009357C7">
      <w:pPr>
        <w:pStyle w:val="aa"/>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二、磋商文件、成交人的磋商响应文件及评审过程中有关书面澄清、承诺等均应作为合同附件，具有同等的法律效力。</w:t>
      </w:r>
    </w:p>
    <w:p w:rsidR="000D38D0" w:rsidRDefault="009357C7">
      <w:pPr>
        <w:pStyle w:val="aa"/>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三、成交人不得采用转包、分包的形式履行合同，否则，采购人有权终止合同，造成采购人损失的，成交人应承担相应赔偿责任。</w:t>
      </w:r>
    </w:p>
    <w:bookmarkEnd w:id="1"/>
    <w:bookmarkEnd w:id="2"/>
    <w:p w:rsidR="000D38D0" w:rsidRDefault="009357C7">
      <w:pPr>
        <w:pStyle w:val="aa"/>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四、采购人和成交人应相互配合，按采购合同约</w:t>
      </w:r>
      <w:r>
        <w:rPr>
          <w:rFonts w:ascii="仿宋" w:eastAsia="仿宋" w:hAnsi="仿宋" w:cs="仿宋" w:hint="eastAsia"/>
          <w:sz w:val="28"/>
          <w:szCs w:val="28"/>
        </w:rPr>
        <w:t>定积极组织本项目的实施，确保项目按时完成。</w:t>
      </w:r>
    </w:p>
    <w:p w:rsidR="000D38D0" w:rsidRDefault="009357C7">
      <w:pPr>
        <w:pStyle w:val="aa"/>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五、成交人履约到位后，应以书面形式向采购人提出验收申请。采购人接到申请后应及时组织验收。</w:t>
      </w:r>
    </w:p>
    <w:p w:rsidR="000D38D0" w:rsidRDefault="009357C7">
      <w:pPr>
        <w:pStyle w:val="aa"/>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0D38D0" w:rsidRDefault="009357C7">
      <w:pPr>
        <w:pStyle w:val="aa"/>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七、按采购合同约定支付的项目合同价款。</w:t>
      </w:r>
    </w:p>
    <w:p w:rsidR="000D38D0" w:rsidRDefault="000D38D0">
      <w:pPr>
        <w:pStyle w:val="a4"/>
        <w:widowControl/>
        <w:spacing w:line="300" w:lineRule="auto"/>
        <w:ind w:firstLineChars="200" w:firstLine="560"/>
        <w:rPr>
          <w:rFonts w:ascii="仿宋" w:eastAsia="仿宋" w:hAnsi="仿宋" w:cs="仿宋" w:hint="default"/>
          <w:szCs w:val="28"/>
        </w:rPr>
      </w:pPr>
    </w:p>
    <w:p w:rsidR="000D38D0" w:rsidRDefault="000D38D0">
      <w:pPr>
        <w:pStyle w:val="flType"/>
        <w:widowControl/>
        <w:spacing w:after="0" w:line="360" w:lineRule="auto"/>
        <w:rPr>
          <w:rFonts w:ascii="仿宋" w:eastAsia="仿宋" w:hAnsi="仿宋" w:cs="仿宋"/>
          <w:b/>
          <w:sz w:val="32"/>
          <w:szCs w:val="32"/>
        </w:rPr>
      </w:pPr>
    </w:p>
    <w:p w:rsidR="000D38D0" w:rsidRDefault="000D38D0">
      <w:pPr>
        <w:pStyle w:val="flType"/>
        <w:widowControl/>
        <w:spacing w:after="0" w:line="360" w:lineRule="auto"/>
        <w:rPr>
          <w:rFonts w:ascii="仿宋" w:eastAsia="仿宋" w:hAnsi="仿宋" w:cs="仿宋"/>
          <w:b/>
          <w:sz w:val="32"/>
          <w:szCs w:val="32"/>
        </w:rPr>
      </w:pPr>
    </w:p>
    <w:p w:rsidR="000D38D0" w:rsidRDefault="000D38D0">
      <w:pPr>
        <w:snapToGrid w:val="0"/>
        <w:spacing w:line="300" w:lineRule="auto"/>
        <w:outlineLvl w:val="0"/>
        <w:rPr>
          <w:rFonts w:ascii="仿宋" w:eastAsia="仿宋" w:hAnsi="仿宋" w:cs="仿宋"/>
          <w:b/>
          <w:sz w:val="36"/>
          <w:szCs w:val="36"/>
        </w:rPr>
      </w:pPr>
    </w:p>
    <w:p w:rsidR="000D38D0" w:rsidRDefault="000D38D0">
      <w:pPr>
        <w:spacing w:line="300" w:lineRule="auto"/>
        <w:rPr>
          <w:rFonts w:ascii="仿宋" w:eastAsia="仿宋" w:hAnsi="仿宋" w:cs="仿宋"/>
          <w:b/>
          <w:sz w:val="36"/>
          <w:szCs w:val="36"/>
        </w:rPr>
        <w:sectPr w:rsidR="000D38D0">
          <w:pgSz w:w="11905" w:h="16838"/>
          <w:pgMar w:top="1440" w:right="726" w:bottom="873" w:left="1236" w:header="720" w:footer="720" w:gutter="0"/>
          <w:cols w:space="425"/>
          <w:docGrid w:type="lines" w:linePitch="312"/>
        </w:sectPr>
      </w:pPr>
    </w:p>
    <w:p w:rsidR="000D38D0" w:rsidRDefault="009357C7">
      <w:pPr>
        <w:snapToGrid w:val="0"/>
        <w:spacing w:line="300" w:lineRule="auto"/>
        <w:jc w:val="center"/>
        <w:outlineLvl w:val="0"/>
        <w:rPr>
          <w:rFonts w:ascii="仿宋" w:eastAsia="仿宋" w:hAnsi="仿宋" w:cs="仿宋"/>
          <w:b/>
          <w:sz w:val="36"/>
          <w:szCs w:val="36"/>
        </w:rPr>
      </w:pPr>
      <w:r>
        <w:rPr>
          <w:rFonts w:ascii="仿宋" w:eastAsia="仿宋" w:hAnsi="仿宋" w:cs="仿宋" w:hint="eastAsia"/>
          <w:b/>
          <w:sz w:val="36"/>
          <w:szCs w:val="36"/>
        </w:rPr>
        <w:lastRenderedPageBreak/>
        <w:t>第六部分</w:t>
      </w:r>
      <w:r>
        <w:rPr>
          <w:rFonts w:ascii="仿宋" w:eastAsia="仿宋" w:hAnsi="仿宋" w:cs="仿宋" w:hint="eastAsia"/>
          <w:b/>
          <w:sz w:val="36"/>
          <w:szCs w:val="36"/>
        </w:rPr>
        <w:t xml:space="preserve">  </w:t>
      </w:r>
      <w:r>
        <w:rPr>
          <w:rFonts w:ascii="仿宋" w:eastAsia="仿宋" w:hAnsi="仿宋" w:cs="仿宋" w:hint="eastAsia"/>
          <w:b/>
          <w:sz w:val="36"/>
          <w:szCs w:val="36"/>
        </w:rPr>
        <w:t>质疑提出和处理</w:t>
      </w:r>
    </w:p>
    <w:p w:rsidR="000D38D0" w:rsidRDefault="000D38D0">
      <w:pPr>
        <w:pStyle w:val="aa"/>
        <w:autoSpaceDE w:val="0"/>
        <w:autoSpaceDN w:val="0"/>
        <w:adjustRightInd w:val="0"/>
        <w:snapToGrid w:val="0"/>
        <w:spacing w:line="300" w:lineRule="auto"/>
        <w:ind w:firstLineChars="250" w:firstLine="700"/>
        <w:rPr>
          <w:rFonts w:ascii="仿宋" w:eastAsia="仿宋" w:hAnsi="仿宋" w:cs="仿宋"/>
          <w:sz w:val="28"/>
          <w:szCs w:val="28"/>
          <w:lang w:val="zh-CN"/>
        </w:rPr>
      </w:pPr>
    </w:p>
    <w:p w:rsidR="000D38D0" w:rsidRDefault="009357C7">
      <w:pPr>
        <w:pStyle w:val="a5"/>
        <w:widowControl/>
        <w:snapToGrid w:val="0"/>
        <w:spacing w:line="300" w:lineRule="auto"/>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格式请在南通公共资源交易平台“办事指南</w:t>
      </w:r>
      <w:r>
        <w:rPr>
          <w:rFonts w:ascii="仿宋" w:eastAsia="仿宋" w:hAnsi="仿宋" w:cs="仿宋" w:hint="eastAsia"/>
          <w:sz w:val="28"/>
          <w:szCs w:val="28"/>
        </w:rPr>
        <w:t>-</w:t>
      </w:r>
      <w:r>
        <w:rPr>
          <w:rFonts w:ascii="仿宋" w:eastAsia="仿宋" w:hAnsi="仿宋" w:cs="仿宋" w:hint="eastAsia"/>
          <w:sz w:val="28"/>
          <w:szCs w:val="28"/>
        </w:rPr>
        <w:t>下载专区</w:t>
      </w:r>
      <w:r>
        <w:rPr>
          <w:rFonts w:ascii="仿宋" w:eastAsia="仿宋" w:hAnsi="仿宋" w:cs="仿宋" w:hint="eastAsia"/>
          <w:sz w:val="28"/>
          <w:szCs w:val="28"/>
        </w:rPr>
        <w:t>-</w:t>
      </w:r>
      <w:r>
        <w:rPr>
          <w:rFonts w:ascii="仿宋" w:eastAsia="仿宋" w:hAnsi="仿宋" w:cs="仿宋" w:hint="eastAsia"/>
          <w:sz w:val="28"/>
          <w:szCs w:val="28"/>
        </w:rPr>
        <w:t>有关质疑资料”下载</w:t>
      </w:r>
    </w:p>
    <w:p w:rsidR="000D38D0" w:rsidRDefault="009357C7">
      <w:pPr>
        <w:pStyle w:val="aa"/>
        <w:autoSpaceDE w:val="0"/>
        <w:autoSpaceDN w:val="0"/>
        <w:adjustRightInd w:val="0"/>
        <w:snapToGrid w:val="0"/>
        <w:spacing w:line="300" w:lineRule="auto"/>
        <w:ind w:firstLineChars="200" w:firstLine="562"/>
        <w:rPr>
          <w:rFonts w:ascii="仿宋" w:eastAsia="仿宋" w:hAnsi="仿宋" w:cs="仿宋"/>
          <w:b/>
          <w:sz w:val="28"/>
          <w:szCs w:val="28"/>
        </w:rPr>
      </w:pPr>
      <w:r>
        <w:rPr>
          <w:rFonts w:ascii="仿宋" w:eastAsia="仿宋" w:hAnsi="仿宋" w:cs="仿宋" w:hint="eastAsia"/>
          <w:b/>
          <w:sz w:val="28"/>
          <w:szCs w:val="28"/>
        </w:rPr>
        <w:t>一、质疑的提出</w:t>
      </w:r>
    </w:p>
    <w:p w:rsidR="000D38D0" w:rsidRDefault="009357C7">
      <w:pPr>
        <w:pStyle w:val="aa"/>
        <w:autoSpaceDE w:val="0"/>
        <w:autoSpaceDN w:val="0"/>
        <w:adjustRightInd w:val="0"/>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、质疑人必须是直接参加本次磋商活动的当事人。</w:t>
      </w:r>
    </w:p>
    <w:p w:rsidR="000D38D0" w:rsidRDefault="009357C7">
      <w:pPr>
        <w:snapToGrid w:val="0"/>
        <w:spacing w:line="300" w:lineRule="auto"/>
        <w:ind w:firstLineChars="200" w:firstLine="560"/>
        <w:outlineLvl w:val="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、下载磋商文件的供应商应根据第二部分“磋商须知”中第一点第</w:t>
      </w:r>
      <w:r>
        <w:rPr>
          <w:rFonts w:ascii="仿宋" w:eastAsia="仿宋" w:hAnsi="仿宋" w:cs="仿宋" w:hint="eastAsia"/>
          <w:sz w:val="28"/>
          <w:szCs w:val="28"/>
        </w:rPr>
        <w:t>1</w:t>
      </w:r>
      <w:r>
        <w:rPr>
          <w:rFonts w:ascii="仿宋" w:eastAsia="仿宋" w:hAnsi="仿宋" w:cs="仿宋" w:hint="eastAsia"/>
          <w:sz w:val="28"/>
          <w:szCs w:val="28"/>
        </w:rPr>
        <w:t>项的约定提出疑问；质疑提出的有效时限，见《中华人民共和国政府采购法实施条例》第五十三条。</w:t>
      </w:r>
    </w:p>
    <w:p w:rsidR="000D38D0" w:rsidRDefault="009357C7">
      <w:pPr>
        <w:snapToGrid w:val="0"/>
        <w:spacing w:line="300" w:lineRule="auto"/>
        <w:ind w:firstLineChars="200" w:firstLine="560"/>
        <w:outlineLvl w:val="0"/>
        <w:rPr>
          <w:rFonts w:ascii="仿宋" w:eastAsia="仿宋" w:hAnsi="仿宋" w:cs="仿宋"/>
          <w:sz w:val="28"/>
          <w:szCs w:val="28"/>
        </w:rPr>
      </w:pPr>
      <w:r>
        <w:rPr>
          <w:rFonts w:ascii="仿宋" w:eastAsia="仿宋" w:hAnsi="仿宋" w:cs="仿宋" w:hint="eastAsia"/>
          <w:sz w:val="28"/>
          <w:szCs w:val="28"/>
        </w:rPr>
        <w:t>在磋商过程中，凡主持人或磋商小组明确提出须由供应商确认的事项，供应商当场无异议的，事后不得提出质疑。</w:t>
      </w:r>
    </w:p>
    <w:p w:rsidR="000D38D0" w:rsidRDefault="009357C7">
      <w:pPr>
        <w:pStyle w:val="aa"/>
        <w:autoSpaceDE w:val="0"/>
        <w:autoSpaceDN w:val="0"/>
        <w:adjustRightInd w:val="0"/>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rsidR="000D38D0" w:rsidRDefault="009357C7">
      <w:pPr>
        <w:pStyle w:val="aa"/>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、对本次磋商有质疑的，实行实名制，不得进行虚假、恶意质疑。质疑人应在质疑有效期内以书面形式</w:t>
      </w:r>
      <w:r>
        <w:rPr>
          <w:rFonts w:ascii="仿宋" w:eastAsia="仿宋" w:hAnsi="仿宋" w:cs="仿宋" w:hint="eastAsia"/>
          <w:sz w:val="28"/>
          <w:szCs w:val="28"/>
          <w:lang w:val="zh-CN"/>
        </w:rPr>
        <w:t>提出《质疑函》（格式请下载）</w:t>
      </w:r>
      <w:r>
        <w:rPr>
          <w:rFonts w:ascii="仿宋" w:eastAsia="仿宋" w:hAnsi="仿宋" w:cs="仿宋" w:hint="eastAsia"/>
          <w:sz w:val="28"/>
          <w:szCs w:val="28"/>
        </w:rPr>
        <w:t>，《质疑函》内容应</w:t>
      </w:r>
      <w:r>
        <w:rPr>
          <w:rFonts w:ascii="仿宋" w:eastAsia="仿宋" w:hAnsi="仿宋" w:cs="仿宋" w:hint="eastAsia"/>
          <w:sz w:val="28"/>
          <w:szCs w:val="28"/>
          <w:lang w:val="zh-CN"/>
        </w:rPr>
        <w:t>包括</w:t>
      </w:r>
      <w:r>
        <w:rPr>
          <w:rFonts w:ascii="仿宋" w:eastAsia="仿宋" w:hAnsi="仿宋" w:cs="仿宋" w:hint="eastAsia"/>
          <w:sz w:val="28"/>
          <w:szCs w:val="28"/>
        </w:rPr>
        <w:t>质疑事项、主要内容、事实依据、适应法规条款、佐证材料等。同时，质疑人应保证其提出的质疑内容及相关佐证材料的真实性及来源的合法性，</w:t>
      </w:r>
      <w:r>
        <w:rPr>
          <w:rFonts w:ascii="仿宋" w:eastAsia="仿宋" w:hAnsi="仿宋" w:cs="仿宋" w:hint="eastAsia"/>
          <w:sz w:val="28"/>
          <w:szCs w:val="28"/>
        </w:rPr>
        <w:t>并承担相应的法律责任。</w:t>
      </w:r>
    </w:p>
    <w:p w:rsidR="000D38D0" w:rsidRDefault="009357C7">
      <w:pPr>
        <w:pStyle w:val="aa"/>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lang w:val="zh-CN"/>
        </w:rPr>
        <w:t>对不能提供</w:t>
      </w:r>
      <w:r>
        <w:rPr>
          <w:rFonts w:ascii="仿宋" w:eastAsia="仿宋" w:hAnsi="仿宋" w:cs="仿宋" w:hint="eastAsia"/>
          <w:sz w:val="28"/>
          <w:szCs w:val="28"/>
        </w:rPr>
        <w:t>相关佐证材料的、涉及商业秘密的、非书面形式的、非送达的、匿名的《质疑函》将不予受理。</w:t>
      </w:r>
    </w:p>
    <w:p w:rsidR="000D38D0" w:rsidRDefault="009357C7">
      <w:pPr>
        <w:pStyle w:val="aa"/>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相关佐证材料要具备客观性、关联性、合法性，无法查实的（如宣传册、媒体报道、猜测、推理等）不能作为佐证材料。</w:t>
      </w:r>
    </w:p>
    <w:p w:rsidR="000D38D0" w:rsidRDefault="009357C7">
      <w:pPr>
        <w:pStyle w:val="aa"/>
        <w:snapToGrid w:val="0"/>
        <w:spacing w:line="300" w:lineRule="auto"/>
        <w:ind w:firstLineChars="200" w:firstLine="562"/>
        <w:rPr>
          <w:rFonts w:ascii="仿宋" w:eastAsia="仿宋" w:hAnsi="仿宋" w:cs="仿宋"/>
          <w:b/>
          <w:sz w:val="28"/>
          <w:szCs w:val="28"/>
        </w:rPr>
      </w:pPr>
      <w:r>
        <w:rPr>
          <w:rFonts w:ascii="仿宋" w:eastAsia="仿宋" w:hAnsi="仿宋" w:cs="仿宋" w:hint="eastAsia"/>
          <w:b/>
          <w:sz w:val="28"/>
          <w:szCs w:val="28"/>
        </w:rPr>
        <w:t>采购代理机构、采购人不负责搜集相关佐证材料等工作。</w:t>
      </w:r>
    </w:p>
    <w:p w:rsidR="000D38D0" w:rsidRDefault="009357C7">
      <w:pPr>
        <w:pStyle w:val="aa"/>
        <w:autoSpaceDE w:val="0"/>
        <w:autoSpaceDN w:val="0"/>
        <w:adjustRightInd w:val="0"/>
        <w:snapToGrid w:val="0"/>
        <w:spacing w:line="300" w:lineRule="auto"/>
        <w:ind w:firstLineChars="200" w:firstLine="562"/>
        <w:rPr>
          <w:rFonts w:ascii="仿宋" w:eastAsia="仿宋" w:hAnsi="仿宋" w:cs="仿宋"/>
          <w:b/>
          <w:sz w:val="28"/>
          <w:szCs w:val="28"/>
        </w:rPr>
      </w:pPr>
      <w:r>
        <w:rPr>
          <w:rFonts w:ascii="仿宋" w:eastAsia="仿宋" w:hAnsi="仿宋" w:cs="仿宋" w:hint="eastAsia"/>
          <w:b/>
          <w:sz w:val="28"/>
          <w:szCs w:val="28"/>
        </w:rPr>
        <w:t>二、《质疑函》的受理和回复</w:t>
      </w:r>
    </w:p>
    <w:p w:rsidR="000D38D0" w:rsidRDefault="009357C7">
      <w:pPr>
        <w:pStyle w:val="aa"/>
        <w:autoSpaceDE w:val="0"/>
        <w:autoSpaceDN w:val="0"/>
        <w:adjustRightInd w:val="0"/>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w:t>
      </w:r>
      <w:r>
        <w:rPr>
          <w:rFonts w:ascii="仿宋" w:eastAsia="仿宋" w:hAnsi="仿宋" w:cs="仿宋" w:hint="eastAsia"/>
          <w:sz w:val="28"/>
          <w:szCs w:val="28"/>
        </w:rPr>
        <w:t>、《质疑函》须由质疑人的法定代表人或参加本次磋商授权人</w:t>
      </w:r>
      <w:r>
        <w:rPr>
          <w:rFonts w:ascii="仿宋" w:eastAsia="仿宋" w:hAnsi="仿宋" w:cs="仿宋" w:hint="eastAsia"/>
          <w:sz w:val="28"/>
          <w:szCs w:val="28"/>
          <w:lang w:val="zh-CN"/>
        </w:rPr>
        <w:t>送达采购人和代理机构。</w:t>
      </w:r>
    </w:p>
    <w:p w:rsidR="000D38D0" w:rsidRDefault="009357C7">
      <w:pPr>
        <w:pStyle w:val="aa"/>
        <w:autoSpaceDE w:val="0"/>
        <w:autoSpaceDN w:val="0"/>
        <w:adjustRightInd w:val="0"/>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、对符合提出质疑要求的，采购人和代理机构签收并出具《质疑受理通知书》。在处理过程中，发现需要质疑人进一步补充相关佐证材料的</w:t>
      </w:r>
      <w:r>
        <w:rPr>
          <w:rFonts w:ascii="仿宋" w:eastAsia="仿宋" w:hAnsi="仿宋" w:cs="仿宋" w:hint="eastAsia"/>
          <w:sz w:val="28"/>
          <w:szCs w:val="28"/>
          <w:lang w:val="zh-CN"/>
        </w:rPr>
        <w:t>，请质疑人在规定的时间内提供，质疑回复时间相应顺延。质疑人不能按时提供相关佐证材料的，视同放弃质疑。</w:t>
      </w:r>
    </w:p>
    <w:p w:rsidR="000D38D0" w:rsidRDefault="009357C7">
      <w:pPr>
        <w:pStyle w:val="aa"/>
        <w:autoSpaceDE w:val="0"/>
        <w:autoSpaceDN w:val="0"/>
        <w:adjustRightInd w:val="0"/>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lastRenderedPageBreak/>
        <w:t>3</w:t>
      </w:r>
      <w:r>
        <w:rPr>
          <w:rFonts w:ascii="仿宋" w:eastAsia="仿宋" w:hAnsi="仿宋" w:cs="仿宋" w:hint="eastAsia"/>
          <w:sz w:val="28"/>
          <w:szCs w:val="28"/>
          <w:lang w:val="zh-CN"/>
        </w:rPr>
        <w:t>、对不符合提出质疑要求的，出具《质疑退回通知书》并提出相关补充材料要求，质疑人未在规定的时间内提供补充佐证材料的，视同放弃质疑。</w:t>
      </w:r>
    </w:p>
    <w:p w:rsidR="000D38D0" w:rsidRDefault="009357C7">
      <w:pPr>
        <w:pStyle w:val="aa"/>
        <w:autoSpaceDE w:val="0"/>
        <w:autoSpaceDN w:val="0"/>
        <w:adjustRightInd w:val="0"/>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lang w:val="zh-CN"/>
        </w:rPr>
        <w:t>4</w:t>
      </w:r>
      <w:r>
        <w:rPr>
          <w:rFonts w:ascii="仿宋" w:eastAsia="仿宋" w:hAnsi="仿宋" w:cs="仿宋" w:hint="eastAsia"/>
          <w:sz w:val="28"/>
          <w:szCs w:val="28"/>
          <w:lang w:val="zh-CN"/>
        </w:rPr>
        <w:t>、</w:t>
      </w:r>
      <w:r>
        <w:rPr>
          <w:rFonts w:ascii="仿宋" w:eastAsia="仿宋" w:hAnsi="仿宋" w:cs="仿宋" w:hint="eastAsia"/>
          <w:sz w:val="28"/>
          <w:szCs w:val="28"/>
        </w:rPr>
        <w:t>采购人</w:t>
      </w:r>
      <w:r>
        <w:rPr>
          <w:rFonts w:ascii="仿宋" w:eastAsia="仿宋" w:hAnsi="仿宋" w:cs="仿宋" w:hint="eastAsia"/>
          <w:sz w:val="28"/>
          <w:szCs w:val="28"/>
          <w:lang w:val="zh-CN"/>
        </w:rPr>
        <w:t>、采购代理机构</w:t>
      </w:r>
      <w:r>
        <w:rPr>
          <w:rFonts w:ascii="仿宋" w:eastAsia="仿宋" w:hAnsi="仿宋" w:cs="仿宋" w:hint="eastAsia"/>
          <w:sz w:val="28"/>
          <w:szCs w:val="28"/>
        </w:rPr>
        <w:t>负责将质疑人提出的质疑相关材料提供给相关专家或磋商小组审核，并将审核意见回复质疑人。</w:t>
      </w:r>
    </w:p>
    <w:p w:rsidR="000D38D0" w:rsidRDefault="009357C7">
      <w:pPr>
        <w:pStyle w:val="aa"/>
        <w:widowControl/>
        <w:tabs>
          <w:tab w:val="left" w:pos="0"/>
        </w:tabs>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必要时，可向被质疑人转发《质疑函》及相关佐证材料。被质疑人应当在要求的时间日内，以书面形式作出说明，并提交相关证据。被质疑人在规定时间内，无正当理由未提交相关证据的，视</w:t>
      </w:r>
      <w:r>
        <w:rPr>
          <w:rFonts w:ascii="仿宋" w:eastAsia="仿宋" w:hAnsi="仿宋" w:cs="仿宋" w:hint="eastAsia"/>
          <w:sz w:val="28"/>
          <w:szCs w:val="28"/>
        </w:rPr>
        <w:t>同放弃说明权利，认可被质疑事项。</w:t>
      </w:r>
    </w:p>
    <w:p w:rsidR="000D38D0" w:rsidRDefault="009357C7">
      <w:pPr>
        <w:pStyle w:val="aa"/>
        <w:autoSpaceDE w:val="0"/>
        <w:autoSpaceDN w:val="0"/>
        <w:adjustRightInd w:val="0"/>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lang w:val="zh-CN"/>
        </w:rPr>
        <w:t>因质疑情况复杂，组织论证或审查时间较长的，</w:t>
      </w:r>
      <w:r>
        <w:rPr>
          <w:rFonts w:ascii="仿宋" w:eastAsia="仿宋" w:hAnsi="仿宋" w:cs="仿宋" w:hint="eastAsia"/>
          <w:sz w:val="28"/>
          <w:szCs w:val="28"/>
        </w:rPr>
        <w:t>采购人</w:t>
      </w:r>
      <w:r>
        <w:rPr>
          <w:rFonts w:ascii="仿宋" w:eastAsia="仿宋" w:hAnsi="仿宋" w:cs="仿宋" w:hint="eastAsia"/>
          <w:sz w:val="28"/>
          <w:szCs w:val="28"/>
          <w:lang w:val="zh-CN"/>
        </w:rPr>
        <w:t>、代理机构以书面形式通知质疑人，可适当延长质疑回复处理时间。</w:t>
      </w:r>
    </w:p>
    <w:p w:rsidR="000D38D0" w:rsidRDefault="009357C7">
      <w:pPr>
        <w:pStyle w:val="aa"/>
        <w:autoSpaceDE w:val="0"/>
        <w:autoSpaceDN w:val="0"/>
        <w:adjustRightInd w:val="0"/>
        <w:snapToGrid w:val="0"/>
        <w:spacing w:line="300" w:lineRule="auto"/>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三、质疑处理</w:t>
      </w:r>
    </w:p>
    <w:p w:rsidR="000D38D0" w:rsidRDefault="009357C7">
      <w:pPr>
        <w:pStyle w:val="aa"/>
        <w:autoSpaceDE w:val="0"/>
        <w:autoSpaceDN w:val="0"/>
        <w:adjustRightInd w:val="0"/>
        <w:snapToGrid w:val="0"/>
        <w:spacing w:line="300" w:lineRule="auto"/>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1</w:t>
      </w:r>
      <w:r>
        <w:rPr>
          <w:rFonts w:ascii="仿宋" w:eastAsia="仿宋" w:hAnsi="仿宋" w:cs="仿宋" w:hint="eastAsia"/>
          <w:b/>
          <w:sz w:val="28"/>
          <w:szCs w:val="28"/>
          <w:lang w:val="zh-CN"/>
        </w:rPr>
        <w:t>、质疑成立的处理</w:t>
      </w:r>
    </w:p>
    <w:p w:rsidR="000D38D0" w:rsidRDefault="009357C7">
      <w:pPr>
        <w:pStyle w:val="aa"/>
        <w:autoSpaceDE w:val="0"/>
        <w:autoSpaceDN w:val="0"/>
        <w:adjustRightInd w:val="0"/>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采购人终止采购，并建议有关部门给相关当事人予以处理。</w:t>
      </w:r>
    </w:p>
    <w:p w:rsidR="000D38D0" w:rsidRDefault="009357C7">
      <w:pPr>
        <w:pStyle w:val="aa"/>
        <w:snapToGrid w:val="0"/>
        <w:spacing w:line="300" w:lineRule="auto"/>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2</w:t>
      </w:r>
      <w:r>
        <w:rPr>
          <w:rFonts w:ascii="仿宋" w:eastAsia="仿宋" w:hAnsi="仿宋" w:cs="仿宋" w:hint="eastAsia"/>
          <w:b/>
          <w:sz w:val="28"/>
          <w:szCs w:val="28"/>
          <w:lang w:val="zh-CN"/>
        </w:rPr>
        <w:t>、质疑不成立的处理</w:t>
      </w:r>
    </w:p>
    <w:p w:rsidR="000D38D0" w:rsidRDefault="009357C7">
      <w:pPr>
        <w:pStyle w:val="aa"/>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）质疑人书面《申请撤回质疑函》的，不作违约处理。</w:t>
      </w:r>
    </w:p>
    <w:p w:rsidR="000D38D0" w:rsidRDefault="009357C7">
      <w:pPr>
        <w:pStyle w:val="aa"/>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2</w:t>
      </w:r>
      <w:r>
        <w:rPr>
          <w:rFonts w:ascii="仿宋" w:eastAsia="仿宋" w:hAnsi="仿宋" w:cs="仿宋" w:hint="eastAsia"/>
          <w:sz w:val="28"/>
          <w:szCs w:val="28"/>
        </w:rPr>
        <w:t>）质疑人在规定的时间内不配合进行质疑调查处理的，按自动撤回《质疑函》处理。</w:t>
      </w:r>
    </w:p>
    <w:p w:rsidR="000D38D0" w:rsidRDefault="009357C7">
      <w:pPr>
        <w:snapToGrid w:val="0"/>
        <w:spacing w:line="30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）质疑人不按《质疑函》格式就提出质疑的，作违约处理。</w:t>
      </w:r>
    </w:p>
    <w:p w:rsidR="000D38D0" w:rsidRDefault="009357C7">
      <w:pPr>
        <w:snapToGrid w:val="0"/>
        <w:spacing w:line="30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w:t>
      </w:r>
      <w:r>
        <w:rPr>
          <w:rFonts w:ascii="仿宋" w:eastAsia="仿宋" w:hAnsi="仿宋" w:cs="仿宋" w:hint="eastAsia"/>
          <w:kern w:val="0"/>
          <w:sz w:val="28"/>
          <w:szCs w:val="28"/>
          <w:lang w:val="zh-CN"/>
        </w:rPr>
        <w:t>）质疑人虽提供了相关</w:t>
      </w:r>
      <w:r>
        <w:rPr>
          <w:rFonts w:ascii="仿宋" w:eastAsia="仿宋" w:hAnsi="仿宋" w:cs="仿宋" w:hint="eastAsia"/>
          <w:sz w:val="28"/>
          <w:szCs w:val="28"/>
        </w:rPr>
        <w:t>佐证材料</w:t>
      </w:r>
      <w:r>
        <w:rPr>
          <w:rFonts w:ascii="仿宋" w:eastAsia="仿宋" w:hAnsi="仿宋" w:cs="仿宋" w:hint="eastAsia"/>
          <w:kern w:val="0"/>
          <w:sz w:val="28"/>
          <w:szCs w:val="28"/>
          <w:lang w:val="zh-CN"/>
        </w:rPr>
        <w:t>，但不能证明其质疑成立的，采购人请质疑人补充相关</w:t>
      </w:r>
      <w:r>
        <w:rPr>
          <w:rFonts w:ascii="仿宋" w:eastAsia="仿宋" w:hAnsi="仿宋" w:cs="仿宋" w:hint="eastAsia"/>
          <w:sz w:val="28"/>
          <w:szCs w:val="28"/>
        </w:rPr>
        <w:t>佐证材料</w:t>
      </w:r>
      <w:r>
        <w:rPr>
          <w:rFonts w:ascii="仿宋" w:eastAsia="仿宋" w:hAnsi="仿宋" w:cs="仿宋" w:hint="eastAsia"/>
          <w:kern w:val="0"/>
          <w:sz w:val="28"/>
          <w:szCs w:val="28"/>
          <w:lang w:val="zh-CN"/>
        </w:rPr>
        <w:t>，仍不能证明其质疑成立的，作违约处理。采购人</w:t>
      </w:r>
      <w:r>
        <w:rPr>
          <w:rFonts w:ascii="仿宋" w:eastAsia="仿宋" w:hAnsi="仿宋" w:cs="仿宋" w:hint="eastAsia"/>
          <w:sz w:val="28"/>
          <w:szCs w:val="28"/>
        </w:rPr>
        <w:t>有权将其</w:t>
      </w:r>
      <w:r>
        <w:rPr>
          <w:rFonts w:ascii="仿宋" w:eastAsia="仿宋" w:hAnsi="仿宋" w:cs="仿宋" w:hint="eastAsia"/>
          <w:kern w:val="0"/>
          <w:sz w:val="28"/>
          <w:szCs w:val="28"/>
          <w:lang w:val="zh-CN"/>
        </w:rPr>
        <w:t>列入不良供应商名单。</w:t>
      </w:r>
    </w:p>
    <w:p w:rsidR="000D38D0" w:rsidRDefault="009357C7">
      <w:pPr>
        <w:snapToGrid w:val="0"/>
        <w:spacing w:line="30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5</w:t>
      </w:r>
      <w:r>
        <w:rPr>
          <w:rFonts w:ascii="仿宋" w:eastAsia="仿宋" w:hAnsi="仿宋" w:cs="仿宋" w:hint="eastAsia"/>
          <w:kern w:val="0"/>
          <w:sz w:val="28"/>
          <w:szCs w:val="28"/>
          <w:lang w:val="zh-CN"/>
        </w:rPr>
        <w:t>）质疑人不能提供相关</w:t>
      </w:r>
      <w:r>
        <w:rPr>
          <w:rFonts w:ascii="仿宋" w:eastAsia="仿宋" w:hAnsi="仿宋" w:cs="仿宋" w:hint="eastAsia"/>
          <w:sz w:val="28"/>
          <w:szCs w:val="28"/>
        </w:rPr>
        <w:t>佐证材料</w:t>
      </w:r>
      <w:r>
        <w:rPr>
          <w:rFonts w:ascii="仿宋" w:eastAsia="仿宋" w:hAnsi="仿宋" w:cs="仿宋" w:hint="eastAsia"/>
          <w:kern w:val="0"/>
          <w:sz w:val="28"/>
          <w:szCs w:val="28"/>
          <w:lang w:val="zh-CN"/>
        </w:rPr>
        <w:t>的，采购人已指出，质疑人仍然坚持提出质疑的，作违约处理。</w:t>
      </w:r>
    </w:p>
    <w:p w:rsidR="000D38D0" w:rsidRDefault="009357C7">
      <w:pPr>
        <w:snapToGrid w:val="0"/>
        <w:spacing w:line="300" w:lineRule="auto"/>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6</w:t>
      </w:r>
      <w:r>
        <w:rPr>
          <w:rFonts w:ascii="仿宋" w:eastAsia="仿宋" w:hAnsi="仿宋" w:cs="仿宋" w:hint="eastAsia"/>
          <w:kern w:val="0"/>
          <w:sz w:val="28"/>
          <w:szCs w:val="28"/>
          <w:lang w:val="zh-CN"/>
        </w:rPr>
        <w:t>）对明显有违事实的、经相关专家或磋商小组认定无依据的、经其他供应商举证无依据的质疑，作违约处理，采购人</w:t>
      </w:r>
      <w:r>
        <w:rPr>
          <w:rFonts w:ascii="仿宋" w:eastAsia="仿宋" w:hAnsi="仿宋" w:cs="仿宋" w:hint="eastAsia"/>
          <w:sz w:val="28"/>
          <w:szCs w:val="28"/>
        </w:rPr>
        <w:t>有权将其</w:t>
      </w:r>
      <w:r>
        <w:rPr>
          <w:rFonts w:ascii="仿宋" w:eastAsia="仿宋" w:hAnsi="仿宋" w:cs="仿宋" w:hint="eastAsia"/>
          <w:kern w:val="0"/>
          <w:sz w:val="28"/>
          <w:szCs w:val="28"/>
          <w:lang w:val="zh-CN"/>
        </w:rPr>
        <w:t>列入不良供应商名单；</w:t>
      </w:r>
      <w:r>
        <w:rPr>
          <w:rFonts w:ascii="仿宋" w:eastAsia="仿宋" w:hAnsi="仿宋" w:cs="仿宋" w:hint="eastAsia"/>
          <w:sz w:val="28"/>
          <w:szCs w:val="28"/>
        </w:rPr>
        <w:t>同时，</w:t>
      </w:r>
      <w:r>
        <w:rPr>
          <w:rFonts w:ascii="仿宋" w:eastAsia="仿宋" w:hAnsi="仿宋" w:cs="仿宋" w:hint="eastAsia"/>
          <w:kern w:val="0"/>
          <w:sz w:val="28"/>
          <w:szCs w:val="28"/>
          <w:lang w:val="zh-CN"/>
        </w:rPr>
        <w:t>对其中每一项不成立的质疑给予质疑人</w:t>
      </w: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年内禁入由采购人组织的政府采购活动的违约处理，依次类推；视情在南通公共资源交易平台相关媒体予以披露。</w:t>
      </w:r>
    </w:p>
    <w:p w:rsidR="000D38D0" w:rsidRDefault="009357C7">
      <w:pPr>
        <w:pStyle w:val="aa"/>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7</w:t>
      </w:r>
      <w:r>
        <w:rPr>
          <w:rFonts w:ascii="仿宋" w:eastAsia="仿宋" w:hAnsi="仿宋" w:cs="仿宋" w:hint="eastAsia"/>
          <w:sz w:val="28"/>
          <w:szCs w:val="28"/>
          <w:lang w:val="zh-CN"/>
        </w:rPr>
        <w:t>）</w:t>
      </w:r>
      <w:r>
        <w:rPr>
          <w:rFonts w:ascii="仿宋" w:eastAsia="仿宋" w:hAnsi="仿宋" w:cs="仿宋" w:hint="eastAsia"/>
          <w:sz w:val="28"/>
          <w:szCs w:val="28"/>
        </w:rPr>
        <w:t>质疑人</w:t>
      </w:r>
      <w:r>
        <w:rPr>
          <w:rFonts w:ascii="仿宋" w:eastAsia="仿宋" w:hAnsi="仿宋" w:cs="仿宋" w:hint="eastAsia"/>
          <w:sz w:val="28"/>
          <w:szCs w:val="28"/>
          <w:lang w:val="zh-CN"/>
        </w:rPr>
        <w:t>承担使用</w:t>
      </w:r>
      <w:r>
        <w:rPr>
          <w:rFonts w:ascii="仿宋" w:eastAsia="仿宋" w:hAnsi="仿宋" w:cs="仿宋" w:hint="eastAsia"/>
          <w:sz w:val="28"/>
          <w:szCs w:val="28"/>
          <w:lang w:val="zh-CN"/>
        </w:rPr>
        <w:t>虚假材料或恶意方式质疑的法律责任。</w:t>
      </w:r>
    </w:p>
    <w:p w:rsidR="000D38D0" w:rsidRDefault="009357C7">
      <w:pPr>
        <w:pStyle w:val="aa"/>
        <w:autoSpaceDE w:val="0"/>
        <w:autoSpaceDN w:val="0"/>
        <w:adjustRightInd w:val="0"/>
        <w:snapToGrid w:val="0"/>
        <w:spacing w:line="300" w:lineRule="auto"/>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四、无佐证材料的举报作违约处理。</w:t>
      </w:r>
      <w:r>
        <w:rPr>
          <w:rFonts w:ascii="仿宋" w:eastAsia="仿宋" w:hAnsi="仿宋" w:cs="仿宋" w:hint="eastAsia"/>
          <w:sz w:val="28"/>
          <w:szCs w:val="28"/>
          <w:lang w:val="zh-CN"/>
        </w:rPr>
        <w:t>供应商不得进行不提供相关佐证材料（含无法查实的</w:t>
      </w:r>
      <w:r>
        <w:rPr>
          <w:rFonts w:ascii="仿宋" w:eastAsia="仿宋" w:hAnsi="仿宋" w:cs="仿宋" w:hint="eastAsia"/>
          <w:sz w:val="28"/>
          <w:szCs w:val="28"/>
        </w:rPr>
        <w:t>如宣传册、媒体报道、猜测、推理等）</w:t>
      </w:r>
      <w:r>
        <w:rPr>
          <w:rFonts w:ascii="仿宋" w:eastAsia="仿宋" w:hAnsi="仿宋" w:cs="仿宋" w:hint="eastAsia"/>
          <w:sz w:val="28"/>
          <w:szCs w:val="28"/>
          <w:lang w:val="zh-CN"/>
        </w:rPr>
        <w:t>向有关部门的举报，否则作违约处理。采购人有权取消其相应的会员供应商资格，同时对其在</w:t>
      </w:r>
      <w:r>
        <w:rPr>
          <w:rFonts w:ascii="仿宋" w:eastAsia="仿宋" w:hAnsi="仿宋" w:cs="仿宋" w:hint="eastAsia"/>
          <w:sz w:val="28"/>
          <w:szCs w:val="28"/>
          <w:lang w:val="zh-CN"/>
        </w:rPr>
        <w:t>1</w:t>
      </w:r>
      <w:r>
        <w:rPr>
          <w:rFonts w:ascii="仿宋" w:eastAsia="仿宋" w:hAnsi="仿宋" w:cs="仿宋" w:hint="eastAsia"/>
          <w:sz w:val="28"/>
          <w:szCs w:val="28"/>
          <w:lang w:val="zh-CN"/>
        </w:rPr>
        <w:t>至</w:t>
      </w:r>
      <w:r>
        <w:rPr>
          <w:rFonts w:ascii="仿宋" w:eastAsia="仿宋" w:hAnsi="仿宋" w:cs="仿宋" w:hint="eastAsia"/>
          <w:sz w:val="28"/>
          <w:szCs w:val="28"/>
          <w:lang w:val="zh-CN"/>
        </w:rPr>
        <w:t>3</w:t>
      </w:r>
      <w:r>
        <w:rPr>
          <w:rFonts w:ascii="仿宋" w:eastAsia="仿宋" w:hAnsi="仿宋" w:cs="仿宋" w:hint="eastAsia"/>
          <w:sz w:val="28"/>
          <w:szCs w:val="28"/>
          <w:lang w:val="zh-CN"/>
        </w:rPr>
        <w:t>年内禁入由采购人组织的政府采购活动的违约处理。</w:t>
      </w:r>
    </w:p>
    <w:p w:rsidR="000D38D0" w:rsidRDefault="009357C7">
      <w:pPr>
        <w:pStyle w:val="aa"/>
        <w:snapToGrid w:val="0"/>
        <w:spacing w:line="300" w:lineRule="auto"/>
        <w:ind w:firstLineChars="200" w:firstLine="562"/>
        <w:rPr>
          <w:rFonts w:ascii="仿宋" w:eastAsia="仿宋" w:hAnsi="仿宋" w:cs="仿宋"/>
          <w:sz w:val="28"/>
          <w:szCs w:val="28"/>
        </w:rPr>
      </w:pPr>
      <w:r>
        <w:rPr>
          <w:rFonts w:ascii="仿宋" w:eastAsia="仿宋" w:hAnsi="仿宋" w:cs="仿宋" w:hint="eastAsia"/>
          <w:b/>
          <w:sz w:val="28"/>
          <w:szCs w:val="28"/>
        </w:rPr>
        <w:t>五、投诉不成立的作违约处理。</w:t>
      </w:r>
      <w:r>
        <w:rPr>
          <w:rFonts w:ascii="仿宋" w:eastAsia="仿宋" w:hAnsi="仿宋" w:cs="仿宋" w:hint="eastAsia"/>
          <w:sz w:val="28"/>
          <w:szCs w:val="28"/>
        </w:rPr>
        <w:t>供应商进行质疑后，采购人回复质疑不成立，</w:t>
      </w:r>
      <w:r>
        <w:rPr>
          <w:rFonts w:ascii="仿宋" w:eastAsia="仿宋" w:hAnsi="仿宋" w:cs="仿宋" w:hint="eastAsia"/>
          <w:sz w:val="28"/>
          <w:szCs w:val="28"/>
        </w:rPr>
        <w:lastRenderedPageBreak/>
        <w:t>供应商仍进行投诉的，并最终投诉不成立的，作违约处理。</w:t>
      </w:r>
      <w:r>
        <w:rPr>
          <w:rFonts w:ascii="仿宋" w:eastAsia="仿宋" w:hAnsi="仿宋" w:cs="仿宋" w:hint="eastAsia"/>
          <w:sz w:val="28"/>
          <w:szCs w:val="28"/>
          <w:lang w:val="zh-CN"/>
        </w:rPr>
        <w:t>采购人有权取消其相应的会员供应商资格，同时对其做出在</w:t>
      </w:r>
      <w:r>
        <w:rPr>
          <w:rFonts w:ascii="仿宋" w:eastAsia="仿宋" w:hAnsi="仿宋" w:cs="仿宋" w:hint="eastAsia"/>
          <w:sz w:val="28"/>
          <w:szCs w:val="28"/>
          <w:lang w:val="zh-CN"/>
        </w:rPr>
        <w:t>1</w:t>
      </w:r>
      <w:r>
        <w:rPr>
          <w:rFonts w:ascii="仿宋" w:eastAsia="仿宋" w:hAnsi="仿宋" w:cs="仿宋" w:hint="eastAsia"/>
          <w:sz w:val="28"/>
          <w:szCs w:val="28"/>
          <w:lang w:val="zh-CN"/>
        </w:rPr>
        <w:t>至</w:t>
      </w:r>
      <w:r>
        <w:rPr>
          <w:rFonts w:ascii="仿宋" w:eastAsia="仿宋" w:hAnsi="仿宋" w:cs="仿宋" w:hint="eastAsia"/>
          <w:sz w:val="28"/>
          <w:szCs w:val="28"/>
          <w:lang w:val="zh-CN"/>
        </w:rPr>
        <w:t>3</w:t>
      </w:r>
      <w:r>
        <w:rPr>
          <w:rFonts w:ascii="仿宋" w:eastAsia="仿宋" w:hAnsi="仿宋" w:cs="仿宋" w:hint="eastAsia"/>
          <w:sz w:val="28"/>
          <w:szCs w:val="28"/>
          <w:lang w:val="zh-CN"/>
        </w:rPr>
        <w:t>年内禁入由采购人组织的政府采购活动的违约处理。</w:t>
      </w:r>
    </w:p>
    <w:p w:rsidR="000D38D0" w:rsidRDefault="009357C7">
      <w:pPr>
        <w:pStyle w:val="aa"/>
        <w:snapToGrid w:val="0"/>
        <w:spacing w:line="300" w:lineRule="auto"/>
        <w:ind w:firstLineChars="200" w:firstLine="562"/>
        <w:rPr>
          <w:rFonts w:ascii="仿宋" w:eastAsia="仿宋" w:hAnsi="仿宋" w:cs="仿宋"/>
          <w:sz w:val="28"/>
          <w:szCs w:val="28"/>
        </w:rPr>
      </w:pPr>
      <w:r>
        <w:rPr>
          <w:rFonts w:ascii="仿宋" w:eastAsia="仿宋" w:hAnsi="仿宋" w:cs="仿宋" w:hint="eastAsia"/>
          <w:b/>
          <w:sz w:val="28"/>
          <w:szCs w:val="28"/>
        </w:rPr>
        <w:t>六、《质疑函》、《质疑回复函》，质疑、举报、投诉不成立的</w:t>
      </w:r>
      <w:r>
        <w:rPr>
          <w:rFonts w:ascii="仿宋" w:eastAsia="仿宋" w:hAnsi="仿宋" w:cs="仿宋" w:hint="eastAsia"/>
          <w:sz w:val="28"/>
          <w:szCs w:val="28"/>
        </w:rPr>
        <w:t>等相关情况，视情在南通公共资源交易平台、省、国家级等相关媒体予以披露。并建议相关政府采购机构对该供应商同步实施</w:t>
      </w:r>
      <w:r>
        <w:rPr>
          <w:rFonts w:ascii="仿宋" w:eastAsia="仿宋" w:hAnsi="仿宋" w:cs="仿宋" w:hint="eastAsia"/>
          <w:sz w:val="28"/>
          <w:szCs w:val="28"/>
        </w:rPr>
        <w:t>1</w:t>
      </w:r>
      <w:r>
        <w:rPr>
          <w:rFonts w:ascii="仿宋" w:eastAsia="仿宋" w:hAnsi="仿宋" w:cs="仿宋" w:hint="eastAsia"/>
          <w:sz w:val="28"/>
          <w:szCs w:val="28"/>
        </w:rPr>
        <w:t>至</w:t>
      </w:r>
      <w:r>
        <w:rPr>
          <w:rFonts w:ascii="仿宋" w:eastAsia="仿宋" w:hAnsi="仿宋" w:cs="仿宋" w:hint="eastAsia"/>
          <w:sz w:val="28"/>
          <w:szCs w:val="28"/>
        </w:rPr>
        <w:t>3</w:t>
      </w:r>
      <w:r>
        <w:rPr>
          <w:rFonts w:ascii="仿宋" w:eastAsia="仿宋" w:hAnsi="仿宋" w:cs="仿宋" w:hint="eastAsia"/>
          <w:sz w:val="28"/>
          <w:szCs w:val="28"/>
        </w:rPr>
        <w:t>年内禁入。</w:t>
      </w:r>
    </w:p>
    <w:p w:rsidR="000D38D0" w:rsidRDefault="000D38D0">
      <w:pPr>
        <w:pStyle w:val="aa"/>
        <w:autoSpaceDE w:val="0"/>
        <w:autoSpaceDN w:val="0"/>
        <w:adjustRightInd w:val="0"/>
        <w:snapToGrid w:val="0"/>
        <w:spacing w:line="300" w:lineRule="auto"/>
        <w:rPr>
          <w:rFonts w:ascii="仿宋" w:eastAsia="仿宋" w:hAnsi="仿宋" w:cs="仿宋"/>
          <w:sz w:val="28"/>
          <w:szCs w:val="28"/>
        </w:rPr>
      </w:pPr>
    </w:p>
    <w:p w:rsidR="000D38D0" w:rsidRDefault="000D38D0">
      <w:pPr>
        <w:autoSpaceDE w:val="0"/>
        <w:autoSpaceDN w:val="0"/>
        <w:adjustRightInd w:val="0"/>
        <w:snapToGrid w:val="0"/>
        <w:spacing w:line="300" w:lineRule="auto"/>
        <w:ind w:left="3630" w:right="210" w:hanging="3092"/>
        <w:outlineLvl w:val="0"/>
        <w:rPr>
          <w:rFonts w:ascii="仿宋" w:eastAsia="仿宋" w:hAnsi="仿宋" w:cs="仿宋"/>
          <w:b/>
          <w:bCs/>
          <w:sz w:val="28"/>
          <w:szCs w:val="28"/>
        </w:rPr>
      </w:pPr>
    </w:p>
    <w:p w:rsidR="000D38D0" w:rsidRDefault="000D38D0">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0D38D0" w:rsidRDefault="000D38D0">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0D38D0" w:rsidRDefault="000D38D0">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0D38D0" w:rsidRDefault="000D38D0">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0D38D0" w:rsidRDefault="000D38D0">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0D38D0" w:rsidRDefault="000D38D0">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0D38D0" w:rsidRDefault="000D38D0">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0D38D0" w:rsidRDefault="000D38D0">
      <w:pPr>
        <w:autoSpaceDE w:val="0"/>
        <w:autoSpaceDN w:val="0"/>
        <w:adjustRightInd w:val="0"/>
        <w:snapToGrid w:val="0"/>
        <w:spacing w:line="300" w:lineRule="auto"/>
        <w:ind w:left="4513" w:right="210" w:hanging="4513"/>
        <w:jc w:val="center"/>
        <w:rPr>
          <w:rFonts w:ascii="仿宋" w:eastAsia="仿宋" w:hAnsi="仿宋" w:cs="仿宋"/>
          <w:b/>
          <w:bCs/>
          <w:sz w:val="36"/>
          <w:szCs w:val="36"/>
          <w:lang w:val="zh-CN"/>
        </w:rPr>
      </w:pPr>
    </w:p>
    <w:p w:rsidR="000D38D0" w:rsidRDefault="000D38D0">
      <w:pPr>
        <w:spacing w:line="300" w:lineRule="auto"/>
        <w:rPr>
          <w:rFonts w:ascii="仿宋" w:eastAsia="仿宋" w:hAnsi="仿宋" w:cs="仿宋"/>
          <w:b/>
          <w:bCs/>
          <w:sz w:val="36"/>
          <w:szCs w:val="36"/>
          <w:lang w:val="zh-CN"/>
        </w:rPr>
        <w:sectPr w:rsidR="000D38D0">
          <w:pgSz w:w="11905" w:h="16838"/>
          <w:pgMar w:top="1440" w:right="726" w:bottom="873" w:left="1236" w:header="720" w:footer="720" w:gutter="0"/>
          <w:cols w:space="425"/>
          <w:docGrid w:type="lines" w:linePitch="312"/>
        </w:sectPr>
      </w:pPr>
    </w:p>
    <w:p w:rsidR="000D38D0" w:rsidRDefault="009357C7">
      <w:pPr>
        <w:autoSpaceDE w:val="0"/>
        <w:autoSpaceDN w:val="0"/>
        <w:adjustRightInd w:val="0"/>
        <w:snapToGrid w:val="0"/>
        <w:spacing w:line="300" w:lineRule="auto"/>
        <w:ind w:left="4513" w:right="210" w:hanging="4513"/>
        <w:jc w:val="center"/>
        <w:rPr>
          <w:rFonts w:ascii="仿宋" w:eastAsia="仿宋" w:hAnsi="仿宋" w:cs="仿宋"/>
          <w:b/>
          <w:sz w:val="28"/>
          <w:szCs w:val="28"/>
        </w:rPr>
      </w:pPr>
      <w:r>
        <w:rPr>
          <w:rFonts w:ascii="仿宋" w:eastAsia="仿宋" w:hAnsi="仿宋" w:cs="仿宋" w:hint="eastAsia"/>
          <w:b/>
          <w:bCs/>
          <w:sz w:val="36"/>
          <w:szCs w:val="36"/>
          <w:lang w:val="zh-CN"/>
        </w:rPr>
        <w:lastRenderedPageBreak/>
        <w:t>第七部分</w:t>
      </w:r>
      <w:r>
        <w:rPr>
          <w:rFonts w:ascii="仿宋" w:eastAsia="仿宋" w:hAnsi="仿宋" w:cs="仿宋" w:hint="eastAsia"/>
          <w:b/>
          <w:bCs/>
          <w:sz w:val="36"/>
          <w:szCs w:val="36"/>
          <w:lang w:val="zh-CN"/>
        </w:rPr>
        <w:t xml:space="preserve">  </w:t>
      </w:r>
      <w:r>
        <w:rPr>
          <w:rFonts w:ascii="仿宋" w:eastAsia="仿宋" w:hAnsi="仿宋" w:cs="仿宋" w:hint="eastAsia"/>
          <w:b/>
          <w:bCs/>
          <w:sz w:val="36"/>
          <w:szCs w:val="36"/>
          <w:lang w:val="zh-CN"/>
        </w:rPr>
        <w:t>响应文件组成</w:t>
      </w:r>
    </w:p>
    <w:p w:rsidR="000D38D0" w:rsidRDefault="009357C7">
      <w:pPr>
        <w:snapToGrid w:val="0"/>
        <w:spacing w:line="300" w:lineRule="auto"/>
        <w:ind w:firstLineChars="200" w:firstLine="562"/>
        <w:jc w:val="left"/>
        <w:rPr>
          <w:rFonts w:ascii="仿宋" w:eastAsia="仿宋" w:hAnsi="仿宋" w:cs="仿宋"/>
          <w:b/>
          <w:sz w:val="28"/>
          <w:szCs w:val="28"/>
        </w:rPr>
      </w:pPr>
      <w:r>
        <w:rPr>
          <w:rFonts w:ascii="仿宋" w:eastAsia="仿宋" w:hAnsi="仿宋" w:cs="仿宋" w:hint="eastAsia"/>
          <w:b/>
          <w:sz w:val="28"/>
          <w:szCs w:val="28"/>
        </w:rPr>
        <w:t>响应文件由资格审查证明材料、商务技术响应文件、价格响应文件三部分组成。并按采购文件要求提供样品。</w:t>
      </w:r>
    </w:p>
    <w:p w:rsidR="000D38D0" w:rsidRDefault="009357C7">
      <w:pPr>
        <w:pStyle w:val="aa"/>
        <w:snapToGrid w:val="0"/>
        <w:spacing w:line="300" w:lineRule="auto"/>
        <w:ind w:firstLineChars="200" w:firstLine="562"/>
        <w:rPr>
          <w:rFonts w:ascii="仿宋" w:eastAsia="仿宋" w:hAnsi="仿宋" w:cs="仿宋"/>
          <w:b/>
          <w:sz w:val="28"/>
          <w:szCs w:val="28"/>
        </w:rPr>
      </w:pPr>
      <w:r>
        <w:rPr>
          <w:rFonts w:ascii="仿宋" w:eastAsia="仿宋" w:hAnsi="仿宋" w:cs="仿宋" w:hint="eastAsia"/>
          <w:b/>
          <w:sz w:val="28"/>
          <w:szCs w:val="28"/>
        </w:rPr>
        <w:t>一、资格审查证明材料（一正两副，</w:t>
      </w:r>
      <w:r>
        <w:rPr>
          <w:rFonts w:ascii="仿宋" w:eastAsia="仿宋" w:hAnsi="仿宋" w:cs="仿宋" w:hint="eastAsia"/>
          <w:b/>
          <w:sz w:val="28"/>
        </w:rPr>
        <w:t>单独密封并牢固装订）</w:t>
      </w:r>
      <w:r>
        <w:rPr>
          <w:rFonts w:ascii="仿宋" w:eastAsia="仿宋" w:hAnsi="仿宋" w:cs="仿宋" w:hint="eastAsia"/>
          <w:b/>
          <w:sz w:val="28"/>
          <w:szCs w:val="28"/>
        </w:rPr>
        <w:t>：</w:t>
      </w:r>
    </w:p>
    <w:p w:rsidR="000D38D0" w:rsidRDefault="009357C7">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、关于资格的声明函；</w:t>
      </w:r>
    </w:p>
    <w:p w:rsidR="000D38D0" w:rsidRDefault="009357C7">
      <w:pPr>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2</w:t>
      </w:r>
      <w:r>
        <w:rPr>
          <w:rFonts w:ascii="仿宋" w:eastAsia="仿宋" w:hAnsi="仿宋" w:cs="仿宋" w:hint="eastAsia"/>
          <w:sz w:val="28"/>
          <w:szCs w:val="28"/>
        </w:rPr>
        <w:t>、投标供应商法定代表人参加投标的，必须提供法定代表人身份证明及法定代表人本人身份证复印件；非法定代表人参加投标的，必须提供法定代表人签名或盖章的授权委托书原件及被授权人身份证复印件；</w:t>
      </w:r>
    </w:p>
    <w:p w:rsidR="000D38D0" w:rsidRDefault="009357C7">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、企业营业执照（提供复印件并加盖公章）；</w:t>
      </w:r>
    </w:p>
    <w:p w:rsidR="000D38D0" w:rsidRDefault="009357C7">
      <w:pPr>
        <w:snapToGrid w:val="0"/>
        <w:spacing w:line="30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lang w:val="zh-CN"/>
        </w:rPr>
        <w:t>符合政府采购法</w:t>
      </w:r>
      <w:r>
        <w:rPr>
          <w:rFonts w:ascii="仿宋" w:eastAsia="仿宋" w:hAnsi="仿宋" w:cs="仿宋" w:hint="eastAsia"/>
          <w:sz w:val="28"/>
          <w:szCs w:val="28"/>
          <w:lang w:val="zh-CN"/>
        </w:rPr>
        <w:t>22</w:t>
      </w:r>
      <w:r>
        <w:rPr>
          <w:rFonts w:ascii="仿宋" w:eastAsia="仿宋" w:hAnsi="仿宋" w:cs="仿宋" w:hint="eastAsia"/>
          <w:sz w:val="28"/>
          <w:szCs w:val="28"/>
          <w:lang w:val="zh-CN"/>
        </w:rPr>
        <w:t>条规定的声明；</w:t>
      </w:r>
    </w:p>
    <w:p w:rsidR="000D38D0" w:rsidRDefault="009357C7">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、参加政府采购活动前</w:t>
      </w:r>
      <w:r>
        <w:rPr>
          <w:rFonts w:ascii="仿宋" w:eastAsia="仿宋" w:hAnsi="仿宋" w:cs="仿宋" w:hint="eastAsia"/>
          <w:sz w:val="28"/>
          <w:szCs w:val="28"/>
        </w:rPr>
        <w:t>3</w:t>
      </w:r>
      <w:r>
        <w:rPr>
          <w:rFonts w:ascii="仿宋" w:eastAsia="仿宋" w:hAnsi="仿宋" w:cs="仿宋" w:hint="eastAsia"/>
          <w:sz w:val="28"/>
          <w:szCs w:val="28"/>
        </w:rPr>
        <w:t>年内在经营活动中没有重大违法记录的书面声明；</w:t>
      </w:r>
    </w:p>
    <w:p w:rsidR="000D38D0" w:rsidRDefault="009357C7">
      <w:pPr>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、其它需要提交的资格审查证明材料。</w:t>
      </w:r>
    </w:p>
    <w:p w:rsidR="000D38D0" w:rsidRDefault="009357C7">
      <w:pPr>
        <w:pStyle w:val="20"/>
        <w:widowControl/>
        <w:snapToGrid w:val="0"/>
        <w:spacing w:line="300" w:lineRule="auto"/>
        <w:ind w:firstLineChars="200" w:firstLine="562"/>
        <w:rPr>
          <w:rFonts w:ascii="仿宋" w:eastAsia="仿宋" w:hAnsi="仿宋" w:cs="仿宋" w:hint="default"/>
          <w:sz w:val="28"/>
        </w:rPr>
      </w:pPr>
      <w:r>
        <w:rPr>
          <w:rFonts w:ascii="仿宋" w:eastAsia="仿宋" w:hAnsi="仿宋" w:cs="仿宋"/>
          <w:b/>
          <w:sz w:val="28"/>
        </w:rPr>
        <w:t>二、商务技术响应文件（不能出现报价</w:t>
      </w:r>
      <w:r>
        <w:rPr>
          <w:rFonts w:ascii="仿宋" w:eastAsia="仿宋" w:hAnsi="仿宋" w:cs="仿宋"/>
          <w:b/>
          <w:sz w:val="28"/>
          <w:szCs w:val="24"/>
        </w:rPr>
        <w:t>；</w:t>
      </w:r>
      <w:r>
        <w:rPr>
          <w:rFonts w:ascii="仿宋" w:eastAsia="仿宋" w:hAnsi="仿宋" w:cs="仿宋"/>
          <w:b/>
          <w:sz w:val="28"/>
        </w:rPr>
        <w:t>一正两副，单独密封并牢固装订）：</w:t>
      </w:r>
    </w:p>
    <w:p w:rsidR="000D38D0" w:rsidRDefault="009357C7">
      <w:pPr>
        <w:tabs>
          <w:tab w:val="left" w:pos="1260"/>
        </w:tabs>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、竞争性磋商响应函</w:t>
      </w:r>
    </w:p>
    <w:p w:rsidR="000D38D0" w:rsidRDefault="009357C7">
      <w:pPr>
        <w:tabs>
          <w:tab w:val="left" w:pos="1260"/>
        </w:tabs>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、业绩</w:t>
      </w:r>
      <w:r>
        <w:rPr>
          <w:rFonts w:ascii="仿宋" w:eastAsia="仿宋" w:hAnsi="仿宋" w:cs="仿宋" w:hint="eastAsia"/>
          <w:sz w:val="28"/>
          <w:szCs w:val="28"/>
        </w:rPr>
        <w:t>案例、菜谱、服务承诺、优惠措施</w:t>
      </w:r>
    </w:p>
    <w:p w:rsidR="000D38D0" w:rsidRDefault="009357C7">
      <w:pPr>
        <w:tabs>
          <w:tab w:val="left" w:pos="1260"/>
        </w:tabs>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企业认证、管理制度、</w:t>
      </w:r>
      <w:r>
        <w:rPr>
          <w:rFonts w:ascii="仿宋" w:eastAsia="仿宋" w:hAnsi="仿宋" w:cs="仿宋" w:hint="eastAsia"/>
          <w:sz w:val="28"/>
          <w:szCs w:val="28"/>
        </w:rPr>
        <w:t>服务方案等</w:t>
      </w:r>
    </w:p>
    <w:p w:rsidR="000D38D0" w:rsidRDefault="009357C7">
      <w:pPr>
        <w:tabs>
          <w:tab w:val="left" w:pos="1260"/>
        </w:tabs>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、评审办法中涉及的</w:t>
      </w:r>
      <w:r>
        <w:rPr>
          <w:rFonts w:ascii="仿宋" w:eastAsia="仿宋" w:hAnsi="仿宋" w:cs="仿宋" w:hint="eastAsia"/>
          <w:sz w:val="28"/>
          <w:szCs w:val="28"/>
        </w:rPr>
        <w:t>其他</w:t>
      </w:r>
      <w:r>
        <w:rPr>
          <w:rFonts w:ascii="仿宋" w:eastAsia="仿宋" w:hAnsi="仿宋" w:cs="仿宋" w:hint="eastAsia"/>
          <w:sz w:val="28"/>
          <w:szCs w:val="28"/>
        </w:rPr>
        <w:t>事项</w:t>
      </w:r>
      <w:r>
        <w:rPr>
          <w:rFonts w:ascii="仿宋" w:eastAsia="仿宋" w:hAnsi="仿宋" w:cs="仿宋" w:hint="eastAsia"/>
          <w:sz w:val="28"/>
          <w:szCs w:val="28"/>
        </w:rPr>
        <w:t>。</w:t>
      </w:r>
    </w:p>
    <w:p w:rsidR="000D38D0" w:rsidRDefault="009357C7">
      <w:pPr>
        <w:tabs>
          <w:tab w:val="left" w:pos="1260"/>
        </w:tabs>
        <w:snapToGrid w:val="0"/>
        <w:spacing w:line="300" w:lineRule="auto"/>
        <w:ind w:firstLineChars="200" w:firstLine="560"/>
        <w:rPr>
          <w:rFonts w:ascii="仿宋" w:eastAsia="仿宋" w:hAnsi="仿宋" w:cs="仿宋"/>
          <w:sz w:val="28"/>
          <w:szCs w:val="28"/>
        </w:rPr>
      </w:pPr>
      <w:r>
        <w:rPr>
          <w:rFonts w:ascii="仿宋" w:eastAsia="仿宋" w:hAnsi="仿宋" w:cs="仿宋" w:hint="eastAsia"/>
          <w:sz w:val="28"/>
          <w:szCs w:val="28"/>
        </w:rPr>
        <w:t>为方便磋商评审，请供应商按磋商评审办法中所涉及的事项顺序进行编制，可以补充相关材料。</w:t>
      </w:r>
    </w:p>
    <w:p w:rsidR="000D38D0" w:rsidRDefault="009357C7">
      <w:pPr>
        <w:tabs>
          <w:tab w:val="left" w:pos="1260"/>
        </w:tabs>
        <w:snapToGrid w:val="0"/>
        <w:spacing w:line="300" w:lineRule="auto"/>
        <w:ind w:firstLineChars="200" w:firstLine="560"/>
        <w:rPr>
          <w:rFonts w:ascii="仿宋" w:eastAsia="仿宋" w:hAnsi="仿宋" w:cs="仿宋"/>
          <w:sz w:val="28"/>
        </w:rPr>
      </w:pPr>
      <w:r>
        <w:rPr>
          <w:rFonts w:ascii="仿宋" w:eastAsia="仿宋" w:hAnsi="仿宋" w:cs="仿宋" w:hint="eastAsia"/>
          <w:sz w:val="28"/>
          <w:szCs w:val="28"/>
        </w:rPr>
        <w:t>5</w:t>
      </w:r>
      <w:r>
        <w:rPr>
          <w:rFonts w:ascii="仿宋" w:eastAsia="仿宋" w:hAnsi="仿宋" w:cs="仿宋" w:hint="eastAsia"/>
          <w:sz w:val="28"/>
          <w:szCs w:val="28"/>
        </w:rPr>
        <w:t>、评审办法中未涉及的事项，供应商认</w:t>
      </w:r>
      <w:r>
        <w:rPr>
          <w:rFonts w:ascii="仿宋" w:eastAsia="仿宋" w:hAnsi="仿宋" w:cs="仿宋" w:hint="eastAsia"/>
          <w:sz w:val="28"/>
        </w:rPr>
        <w:t>为需要提交的其他资料。</w:t>
      </w:r>
    </w:p>
    <w:p w:rsidR="000D38D0" w:rsidRDefault="009357C7">
      <w:pPr>
        <w:pStyle w:val="20"/>
        <w:widowControl/>
        <w:snapToGrid w:val="0"/>
        <w:spacing w:line="300" w:lineRule="auto"/>
        <w:ind w:firstLineChars="200" w:firstLine="562"/>
        <w:rPr>
          <w:rFonts w:ascii="仿宋" w:eastAsia="仿宋" w:hAnsi="仿宋" w:cs="仿宋" w:hint="default"/>
          <w:b/>
          <w:sz w:val="28"/>
        </w:rPr>
      </w:pPr>
      <w:r>
        <w:rPr>
          <w:rFonts w:ascii="仿宋" w:eastAsia="仿宋" w:hAnsi="仿宋" w:cs="仿宋"/>
          <w:b/>
          <w:sz w:val="28"/>
        </w:rPr>
        <w:t>三、价格响应文件，一式三份（单独密封并牢固装订），不得出现在商务技术响应文件部分：</w:t>
      </w:r>
    </w:p>
    <w:p w:rsidR="000D38D0" w:rsidRDefault="009357C7">
      <w:pPr>
        <w:pStyle w:val="20"/>
        <w:widowControl/>
        <w:snapToGrid w:val="0"/>
        <w:spacing w:line="300" w:lineRule="auto"/>
        <w:ind w:firstLineChars="200" w:firstLine="560"/>
        <w:rPr>
          <w:rFonts w:ascii="仿宋" w:eastAsia="仿宋" w:hAnsi="仿宋" w:cs="仿宋" w:hint="default"/>
          <w:sz w:val="28"/>
        </w:rPr>
      </w:pPr>
      <w:r>
        <w:rPr>
          <w:rFonts w:ascii="仿宋" w:eastAsia="仿宋" w:hAnsi="仿宋" w:cs="仿宋"/>
          <w:sz w:val="28"/>
        </w:rPr>
        <w:t>1</w:t>
      </w:r>
      <w:r>
        <w:rPr>
          <w:rFonts w:ascii="仿宋" w:eastAsia="仿宋" w:hAnsi="仿宋" w:cs="仿宋"/>
          <w:sz w:val="28"/>
        </w:rPr>
        <w:t>、报价总表；</w:t>
      </w:r>
    </w:p>
    <w:p w:rsidR="000D38D0" w:rsidRDefault="009357C7">
      <w:pPr>
        <w:pStyle w:val="20"/>
        <w:widowControl/>
        <w:snapToGrid w:val="0"/>
        <w:spacing w:line="300" w:lineRule="auto"/>
        <w:ind w:firstLineChars="200" w:firstLine="560"/>
        <w:rPr>
          <w:rFonts w:ascii="仿宋" w:eastAsia="仿宋" w:hAnsi="仿宋" w:cs="仿宋" w:hint="default"/>
          <w:sz w:val="28"/>
        </w:rPr>
      </w:pPr>
      <w:r>
        <w:rPr>
          <w:rFonts w:ascii="仿宋" w:eastAsia="仿宋" w:hAnsi="仿宋" w:cs="仿宋"/>
          <w:sz w:val="28"/>
        </w:rPr>
        <w:t>2</w:t>
      </w:r>
      <w:r>
        <w:rPr>
          <w:rFonts w:ascii="仿宋" w:eastAsia="仿宋" w:hAnsi="仿宋" w:cs="仿宋"/>
          <w:sz w:val="28"/>
        </w:rPr>
        <w:t>、报价明细表</w:t>
      </w:r>
      <w:r>
        <w:rPr>
          <w:rFonts w:ascii="仿宋" w:eastAsia="仿宋" w:hAnsi="仿宋" w:cs="仿宋"/>
          <w:sz w:val="28"/>
        </w:rPr>
        <w:t>；</w:t>
      </w:r>
    </w:p>
    <w:p w:rsidR="000D38D0" w:rsidRDefault="009357C7">
      <w:pPr>
        <w:pStyle w:val="20"/>
        <w:widowControl/>
        <w:snapToGrid w:val="0"/>
        <w:spacing w:line="300" w:lineRule="auto"/>
        <w:ind w:firstLineChars="200" w:firstLine="560"/>
        <w:rPr>
          <w:rFonts w:ascii="仿宋" w:eastAsia="仿宋" w:hAnsi="仿宋" w:cs="仿宋" w:hint="default"/>
          <w:sz w:val="28"/>
        </w:rPr>
      </w:pPr>
      <w:r>
        <w:rPr>
          <w:rFonts w:ascii="仿宋" w:eastAsia="仿宋" w:hAnsi="仿宋" w:cs="仿宋"/>
          <w:sz w:val="28"/>
        </w:rPr>
        <w:t>3</w:t>
      </w:r>
      <w:r>
        <w:rPr>
          <w:rFonts w:ascii="仿宋" w:eastAsia="仿宋" w:hAnsi="仿宋" w:cs="仿宋"/>
          <w:sz w:val="28"/>
        </w:rPr>
        <w:t>、小微企业声明（如有）。</w:t>
      </w:r>
    </w:p>
    <w:p w:rsidR="000D38D0" w:rsidRDefault="000D38D0">
      <w:pPr>
        <w:pStyle w:val="20"/>
        <w:widowControl/>
        <w:snapToGrid w:val="0"/>
        <w:spacing w:line="300" w:lineRule="auto"/>
        <w:ind w:firstLineChars="200" w:firstLine="560"/>
        <w:rPr>
          <w:rFonts w:ascii="仿宋" w:eastAsia="仿宋" w:hAnsi="仿宋" w:cs="仿宋" w:hint="default"/>
          <w:sz w:val="28"/>
        </w:rPr>
      </w:pPr>
    </w:p>
    <w:p w:rsidR="000D38D0" w:rsidRDefault="000D38D0">
      <w:pPr>
        <w:pStyle w:val="20"/>
        <w:widowControl/>
        <w:snapToGrid w:val="0"/>
        <w:spacing w:line="300" w:lineRule="auto"/>
        <w:ind w:firstLineChars="0" w:firstLine="0"/>
        <w:rPr>
          <w:rFonts w:ascii="仿宋" w:eastAsia="仿宋" w:hAnsi="仿宋" w:cs="仿宋" w:hint="default"/>
          <w:sz w:val="28"/>
        </w:rPr>
      </w:pPr>
    </w:p>
    <w:p w:rsidR="000D38D0" w:rsidRDefault="000D38D0">
      <w:pPr>
        <w:pStyle w:val="20"/>
        <w:widowControl/>
        <w:snapToGrid w:val="0"/>
        <w:spacing w:line="360" w:lineRule="auto"/>
        <w:ind w:firstLineChars="0" w:firstLine="0"/>
        <w:rPr>
          <w:rFonts w:ascii="仿宋" w:eastAsia="仿宋" w:hAnsi="仿宋" w:cs="仿宋" w:hint="default"/>
          <w:b/>
          <w:sz w:val="24"/>
        </w:rPr>
      </w:pPr>
    </w:p>
    <w:p w:rsidR="000D38D0" w:rsidRDefault="000D38D0">
      <w:pPr>
        <w:pStyle w:val="20"/>
        <w:widowControl/>
        <w:snapToGrid w:val="0"/>
        <w:spacing w:line="360" w:lineRule="auto"/>
        <w:ind w:firstLineChars="0" w:firstLine="0"/>
        <w:rPr>
          <w:rFonts w:ascii="仿宋" w:eastAsia="仿宋" w:hAnsi="仿宋" w:cs="仿宋" w:hint="default"/>
          <w:b/>
          <w:sz w:val="24"/>
        </w:rPr>
      </w:pPr>
    </w:p>
    <w:p w:rsidR="000D38D0" w:rsidRDefault="000D38D0">
      <w:pPr>
        <w:pStyle w:val="20"/>
        <w:widowControl/>
        <w:snapToGrid w:val="0"/>
        <w:spacing w:line="360" w:lineRule="auto"/>
        <w:ind w:firstLineChars="0" w:firstLine="0"/>
        <w:rPr>
          <w:rFonts w:ascii="仿宋" w:eastAsia="仿宋" w:hAnsi="仿宋" w:cs="仿宋" w:hint="default"/>
          <w:b/>
          <w:sz w:val="24"/>
        </w:rPr>
      </w:pPr>
    </w:p>
    <w:p w:rsidR="000D38D0" w:rsidRDefault="000D38D0">
      <w:pPr>
        <w:spacing w:line="360" w:lineRule="auto"/>
        <w:rPr>
          <w:rFonts w:ascii="仿宋" w:eastAsia="仿宋" w:hAnsi="仿宋" w:cs="仿宋"/>
          <w:b/>
          <w:sz w:val="24"/>
          <w:szCs w:val="28"/>
        </w:rPr>
        <w:sectPr w:rsidR="000D38D0">
          <w:pgSz w:w="11905" w:h="16838"/>
          <w:pgMar w:top="1440" w:right="726" w:bottom="873" w:left="1236" w:header="720" w:footer="720" w:gutter="0"/>
          <w:cols w:space="425"/>
          <w:docGrid w:type="lines" w:linePitch="312"/>
        </w:sectPr>
      </w:pPr>
    </w:p>
    <w:p w:rsidR="000D38D0" w:rsidRDefault="009357C7">
      <w:pPr>
        <w:pStyle w:val="20"/>
        <w:widowControl/>
        <w:snapToGrid w:val="0"/>
        <w:spacing w:line="360" w:lineRule="auto"/>
        <w:ind w:firstLineChars="0" w:firstLine="0"/>
        <w:rPr>
          <w:rFonts w:ascii="仿宋" w:eastAsia="仿宋" w:hAnsi="仿宋" w:cs="仿宋" w:hint="default"/>
          <w:b/>
          <w:sz w:val="28"/>
        </w:rPr>
      </w:pPr>
      <w:r>
        <w:rPr>
          <w:rFonts w:ascii="仿宋" w:eastAsia="仿宋" w:hAnsi="仿宋" w:cs="仿宋"/>
          <w:b/>
          <w:sz w:val="28"/>
          <w:szCs w:val="32"/>
        </w:rPr>
        <w:lastRenderedPageBreak/>
        <w:t>资格审查证明材料相关格式</w:t>
      </w:r>
    </w:p>
    <w:p w:rsidR="000D38D0" w:rsidRDefault="009357C7">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t>1</w:t>
      </w:r>
      <w:r>
        <w:rPr>
          <w:rFonts w:ascii="仿宋" w:eastAsia="仿宋" w:hAnsi="仿宋" w:cs="仿宋" w:hint="eastAsia"/>
          <w:b/>
          <w:sz w:val="28"/>
          <w:szCs w:val="28"/>
        </w:rPr>
        <w:t>、关于资格的声明函</w:t>
      </w:r>
    </w:p>
    <w:p w:rsidR="000D38D0" w:rsidRDefault="000D38D0">
      <w:pPr>
        <w:snapToGrid w:val="0"/>
        <w:spacing w:line="360" w:lineRule="auto"/>
        <w:ind w:firstLineChars="200" w:firstLine="562"/>
        <w:rPr>
          <w:rFonts w:ascii="仿宋" w:eastAsia="仿宋" w:hAnsi="仿宋" w:cs="仿宋"/>
          <w:b/>
          <w:sz w:val="28"/>
          <w:szCs w:val="28"/>
        </w:rPr>
      </w:pPr>
    </w:p>
    <w:p w:rsidR="000D38D0" w:rsidRDefault="009357C7">
      <w:pPr>
        <w:snapToGrid w:val="0"/>
        <w:spacing w:line="360" w:lineRule="auto"/>
        <w:rPr>
          <w:rFonts w:ascii="仿宋" w:eastAsia="仿宋" w:hAnsi="仿宋" w:cs="仿宋"/>
          <w:bCs/>
          <w:sz w:val="28"/>
          <w:szCs w:val="28"/>
        </w:rPr>
      </w:pPr>
      <w:r>
        <w:rPr>
          <w:rFonts w:ascii="仿宋" w:eastAsia="仿宋" w:hAnsi="仿宋" w:cs="仿宋" w:hint="eastAsia"/>
          <w:bCs/>
          <w:sz w:val="28"/>
          <w:szCs w:val="28"/>
        </w:rPr>
        <w:t>南通市天星湖中学：</w:t>
      </w: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我公司认真对照磋商公告，符合贵方提出的资格要求，自愿参加磋商响应，并保证提供的资料文件是准确的和真实的。提供虚假材料的愿意承担相应的法律责任。</w:t>
      </w:r>
    </w:p>
    <w:p w:rsidR="000D38D0" w:rsidRDefault="009357C7">
      <w:pPr>
        <w:pStyle w:val="a6"/>
        <w:widowControl/>
        <w:snapToGrid w:val="0"/>
        <w:spacing w:line="360" w:lineRule="auto"/>
        <w:ind w:firstLineChars="200" w:firstLine="560"/>
        <w:rPr>
          <w:rFonts w:ascii="仿宋" w:eastAsia="仿宋" w:hAnsi="仿宋" w:cs="仿宋" w:hint="default"/>
          <w:sz w:val="28"/>
          <w:szCs w:val="28"/>
        </w:rPr>
      </w:pPr>
      <w:r>
        <w:rPr>
          <w:rFonts w:ascii="仿宋" w:eastAsia="仿宋" w:hAnsi="仿宋" w:cs="仿宋"/>
          <w:sz w:val="28"/>
          <w:szCs w:val="28"/>
        </w:rPr>
        <w:t>附：公司响应之前</w:t>
      </w:r>
      <w:r>
        <w:rPr>
          <w:rFonts w:ascii="仿宋" w:eastAsia="仿宋" w:hAnsi="仿宋" w:cs="仿宋"/>
          <w:sz w:val="28"/>
          <w:szCs w:val="28"/>
        </w:rPr>
        <w:t>3</w:t>
      </w:r>
      <w:r>
        <w:rPr>
          <w:rFonts w:ascii="仿宋" w:eastAsia="仿宋" w:hAnsi="仿宋" w:cs="仿宋"/>
          <w:sz w:val="28"/>
          <w:szCs w:val="28"/>
        </w:rPr>
        <w:t>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977"/>
        <w:gridCol w:w="2977"/>
        <w:gridCol w:w="1276"/>
      </w:tblGrid>
      <w:tr w:rsidR="000D38D0">
        <w:trPr>
          <w:trHeight w:val="1346"/>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pStyle w:val="aa"/>
              <w:snapToGrid w:val="0"/>
              <w:spacing w:line="300" w:lineRule="auto"/>
              <w:jc w:val="center"/>
              <w:rPr>
                <w:rFonts w:ascii="仿宋" w:eastAsia="仿宋" w:hAnsi="仿宋" w:cs="仿宋"/>
                <w:b/>
                <w:sz w:val="28"/>
                <w:szCs w:val="28"/>
              </w:rPr>
            </w:pPr>
            <w:r>
              <w:rPr>
                <w:rFonts w:ascii="仿宋" w:eastAsia="仿宋" w:hAnsi="仿宋" w:cs="仿宋" w:hint="eastAsia"/>
                <w:b/>
                <w:sz w:val="28"/>
                <w:szCs w:val="28"/>
              </w:rPr>
              <w:t>时</w:t>
            </w:r>
            <w:r>
              <w:rPr>
                <w:rFonts w:ascii="仿宋" w:eastAsia="仿宋" w:hAnsi="仿宋" w:cs="仿宋" w:hint="eastAsia"/>
                <w:b/>
                <w:sz w:val="28"/>
                <w:szCs w:val="28"/>
              </w:rPr>
              <w:t xml:space="preserve"> </w:t>
            </w:r>
            <w:r>
              <w:rPr>
                <w:rFonts w:ascii="仿宋" w:eastAsia="仿宋" w:hAnsi="仿宋" w:cs="仿宋" w:hint="eastAsia"/>
                <w:b/>
                <w:sz w:val="28"/>
                <w:szCs w:val="28"/>
              </w:rPr>
              <w:t>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pStyle w:val="aa"/>
              <w:snapToGrid w:val="0"/>
              <w:spacing w:line="300" w:lineRule="auto"/>
              <w:jc w:val="center"/>
              <w:rPr>
                <w:rFonts w:ascii="仿宋" w:eastAsia="仿宋" w:hAnsi="仿宋" w:cs="仿宋"/>
                <w:b/>
                <w:sz w:val="28"/>
                <w:szCs w:val="28"/>
              </w:rPr>
            </w:pPr>
            <w:r>
              <w:rPr>
                <w:rFonts w:ascii="仿宋" w:eastAsia="仿宋" w:hAnsi="仿宋" w:cs="仿宋" w:hint="eastAsia"/>
                <w:b/>
                <w:sz w:val="28"/>
                <w:szCs w:val="28"/>
              </w:rPr>
              <w:t>受处理的原因</w:t>
            </w:r>
          </w:p>
          <w:p w:rsidR="000D38D0" w:rsidRDefault="009357C7">
            <w:pPr>
              <w:pStyle w:val="aa"/>
              <w:snapToGrid w:val="0"/>
              <w:spacing w:line="300" w:lineRule="auto"/>
              <w:jc w:val="center"/>
              <w:rPr>
                <w:rFonts w:ascii="仿宋" w:eastAsia="仿宋" w:hAnsi="仿宋" w:cs="仿宋"/>
                <w:sz w:val="28"/>
                <w:szCs w:val="28"/>
              </w:rPr>
            </w:pPr>
            <w:r>
              <w:rPr>
                <w:rFonts w:ascii="仿宋" w:eastAsia="仿宋" w:hAnsi="仿宋" w:cs="仿宋" w:hint="eastAsia"/>
                <w:sz w:val="28"/>
                <w:szCs w:val="28"/>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pStyle w:val="aa"/>
              <w:snapToGrid w:val="0"/>
              <w:spacing w:line="300" w:lineRule="auto"/>
              <w:jc w:val="center"/>
              <w:rPr>
                <w:rFonts w:ascii="仿宋" w:eastAsia="仿宋" w:hAnsi="仿宋" w:cs="仿宋"/>
                <w:b/>
                <w:sz w:val="28"/>
                <w:szCs w:val="28"/>
              </w:rPr>
            </w:pPr>
            <w:r>
              <w:rPr>
                <w:rFonts w:ascii="仿宋" w:eastAsia="仿宋" w:hAnsi="仿宋" w:cs="仿宋" w:hint="eastAsia"/>
                <w:b/>
                <w:sz w:val="28"/>
                <w:szCs w:val="28"/>
              </w:rPr>
              <w:t>处理的内容</w:t>
            </w:r>
          </w:p>
          <w:p w:rsidR="000D38D0" w:rsidRDefault="009357C7">
            <w:pPr>
              <w:pStyle w:val="aa"/>
              <w:snapToGrid w:val="0"/>
              <w:spacing w:line="300" w:lineRule="auto"/>
              <w:jc w:val="center"/>
              <w:rPr>
                <w:rFonts w:ascii="仿宋" w:eastAsia="仿宋" w:hAnsi="仿宋" w:cs="仿宋"/>
                <w:sz w:val="28"/>
                <w:szCs w:val="28"/>
              </w:rPr>
            </w:pPr>
            <w:r>
              <w:rPr>
                <w:rFonts w:ascii="仿宋" w:eastAsia="仿宋" w:hAnsi="仿宋" w:cs="仿宋" w:hint="eastAsia"/>
                <w:sz w:val="28"/>
                <w:szCs w:val="28"/>
              </w:rPr>
              <w:t>（如受到禁止一段时期参加某种项目的政府采购活动的，要</w:t>
            </w:r>
            <w:r>
              <w:rPr>
                <w:rFonts w:ascii="仿宋" w:eastAsia="仿宋" w:hAnsi="仿宋" w:cs="仿宋" w:hint="eastAsia"/>
                <w:sz w:val="28"/>
                <w:szCs w:val="28"/>
              </w:rPr>
              <w:t>说明解禁时间）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pStyle w:val="aa"/>
              <w:snapToGrid w:val="0"/>
              <w:spacing w:line="300" w:lineRule="auto"/>
              <w:jc w:val="center"/>
              <w:rPr>
                <w:rFonts w:ascii="仿宋" w:eastAsia="仿宋" w:hAnsi="仿宋" w:cs="仿宋"/>
                <w:b/>
                <w:sz w:val="28"/>
                <w:szCs w:val="28"/>
              </w:rPr>
            </w:pPr>
            <w:r>
              <w:rPr>
                <w:rFonts w:ascii="仿宋" w:eastAsia="仿宋" w:hAnsi="仿宋" w:cs="仿宋" w:hint="eastAsia"/>
                <w:b/>
                <w:sz w:val="28"/>
                <w:szCs w:val="28"/>
              </w:rPr>
              <w:t>备</w:t>
            </w:r>
            <w:r>
              <w:rPr>
                <w:rFonts w:ascii="仿宋" w:eastAsia="仿宋" w:hAnsi="仿宋" w:cs="仿宋" w:hint="eastAsia"/>
                <w:b/>
                <w:sz w:val="28"/>
                <w:szCs w:val="28"/>
              </w:rPr>
              <w:t xml:space="preserve"> </w:t>
            </w:r>
            <w:r>
              <w:rPr>
                <w:rFonts w:ascii="仿宋" w:eastAsia="仿宋" w:hAnsi="仿宋" w:cs="仿宋" w:hint="eastAsia"/>
                <w:b/>
                <w:sz w:val="28"/>
                <w:szCs w:val="28"/>
              </w:rPr>
              <w:t>注</w:t>
            </w:r>
          </w:p>
        </w:tc>
      </w:tr>
      <w:tr w:rsidR="000D38D0">
        <w:trPr>
          <w:trHeight w:val="4029"/>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0D38D0" w:rsidRDefault="000D38D0">
            <w:pPr>
              <w:pStyle w:val="aa"/>
              <w:snapToGrid w:val="0"/>
              <w:spacing w:line="300" w:lineRule="auto"/>
              <w:rPr>
                <w:rFonts w:ascii="仿宋" w:eastAsia="仿宋" w:hAnsi="仿宋" w:cs="仿宋"/>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D38D0" w:rsidRDefault="000D38D0">
            <w:pPr>
              <w:pStyle w:val="aa"/>
              <w:snapToGrid w:val="0"/>
              <w:spacing w:line="300" w:lineRule="auto"/>
              <w:rPr>
                <w:rFonts w:ascii="仿宋" w:eastAsia="仿宋" w:hAnsi="仿宋" w:cs="仿宋"/>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D38D0" w:rsidRDefault="000D38D0">
            <w:pPr>
              <w:pStyle w:val="aa"/>
              <w:snapToGrid w:val="0"/>
              <w:spacing w:line="300" w:lineRule="auto"/>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38D0" w:rsidRDefault="000D38D0">
            <w:pPr>
              <w:pStyle w:val="aa"/>
              <w:snapToGrid w:val="0"/>
              <w:spacing w:line="300" w:lineRule="auto"/>
              <w:rPr>
                <w:rFonts w:ascii="仿宋" w:eastAsia="仿宋" w:hAnsi="仿宋" w:cs="仿宋"/>
                <w:sz w:val="28"/>
                <w:szCs w:val="28"/>
              </w:rPr>
            </w:pPr>
          </w:p>
        </w:tc>
      </w:tr>
    </w:tbl>
    <w:p w:rsidR="000D38D0" w:rsidRDefault="000D38D0">
      <w:pPr>
        <w:snapToGrid w:val="0"/>
        <w:spacing w:line="360" w:lineRule="auto"/>
        <w:ind w:firstLineChars="200" w:firstLine="560"/>
        <w:rPr>
          <w:rFonts w:ascii="仿宋" w:eastAsia="仿宋" w:hAnsi="仿宋" w:cs="仿宋"/>
          <w:sz w:val="28"/>
          <w:szCs w:val="28"/>
        </w:rPr>
      </w:pPr>
    </w:p>
    <w:p w:rsidR="000D38D0" w:rsidRDefault="009357C7">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0D38D0" w:rsidRDefault="009357C7">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法人或授权委托人（签字或盖章）：</w:t>
      </w:r>
    </w:p>
    <w:p w:rsidR="000D38D0" w:rsidRDefault="009357C7">
      <w:pPr>
        <w:snapToGrid w:val="0"/>
        <w:spacing w:line="360" w:lineRule="auto"/>
        <w:ind w:firstLineChars="200" w:firstLine="560"/>
        <w:jc w:val="right"/>
        <w:rPr>
          <w:rFonts w:ascii="仿宋" w:eastAsia="仿宋" w:hAnsi="仿宋" w:cs="仿宋"/>
          <w:sz w:val="24"/>
        </w:rPr>
      </w:pPr>
      <w:r>
        <w:rPr>
          <w:rFonts w:ascii="仿宋" w:eastAsia="仿宋" w:hAnsi="仿宋" w:cs="仿宋" w:hint="eastAsia"/>
          <w:sz w:val="28"/>
          <w:szCs w:val="28"/>
        </w:rPr>
        <w:t>日期：</w:t>
      </w:r>
    </w:p>
    <w:p w:rsidR="000D38D0" w:rsidRDefault="000D38D0">
      <w:pPr>
        <w:snapToGrid w:val="0"/>
        <w:spacing w:line="360" w:lineRule="auto"/>
        <w:ind w:firstLineChars="200" w:firstLine="480"/>
        <w:rPr>
          <w:rFonts w:ascii="仿宋" w:eastAsia="仿宋" w:hAnsi="仿宋" w:cs="仿宋"/>
          <w:sz w:val="24"/>
        </w:rPr>
      </w:pPr>
    </w:p>
    <w:p w:rsidR="000D38D0" w:rsidRDefault="009357C7">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lastRenderedPageBreak/>
        <w:t>2</w:t>
      </w:r>
      <w:r>
        <w:rPr>
          <w:rFonts w:ascii="仿宋" w:eastAsia="仿宋" w:hAnsi="仿宋" w:cs="仿宋" w:hint="eastAsia"/>
          <w:b/>
          <w:sz w:val="28"/>
          <w:szCs w:val="28"/>
        </w:rPr>
        <w:t>、法定代表人身份证明（如需）</w:t>
      </w:r>
    </w:p>
    <w:p w:rsidR="000D38D0" w:rsidRDefault="009357C7">
      <w:pPr>
        <w:snapToGrid w:val="0"/>
        <w:spacing w:line="360" w:lineRule="auto"/>
        <w:rPr>
          <w:rFonts w:ascii="仿宋" w:eastAsia="仿宋" w:hAnsi="仿宋" w:cs="仿宋"/>
          <w:bCs/>
          <w:sz w:val="28"/>
          <w:szCs w:val="28"/>
        </w:rPr>
      </w:pPr>
      <w:r>
        <w:rPr>
          <w:rFonts w:ascii="仿宋" w:eastAsia="仿宋" w:hAnsi="仿宋" w:cs="仿宋" w:hint="eastAsia"/>
          <w:bCs/>
          <w:sz w:val="28"/>
          <w:szCs w:val="28"/>
        </w:rPr>
        <w:t>南通市天星湖中学：</w:t>
      </w: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我公司法定代表人参加贵单位组织的（竞争性磋商项目名称</w:t>
      </w:r>
      <w:r>
        <w:rPr>
          <w:rFonts w:ascii="仿宋" w:eastAsia="仿宋" w:hAnsi="仿宋" w:cs="仿宋" w:hint="eastAsia"/>
          <w:sz w:val="28"/>
          <w:szCs w:val="28"/>
        </w:rPr>
        <w:t>)</w:t>
      </w:r>
      <w:r>
        <w:rPr>
          <w:rFonts w:ascii="仿宋" w:eastAsia="仿宋" w:hAnsi="仿宋" w:cs="仿宋" w:hint="eastAsia"/>
          <w:sz w:val="28"/>
          <w:szCs w:val="28"/>
        </w:rPr>
        <w:t>项目的磋商活动，全权代表我公司处理竞争性磋商的有关事宜。</w:t>
      </w: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附：法定代表人情况：</w:t>
      </w:r>
    </w:p>
    <w:p w:rsidR="000D38D0" w:rsidRDefault="009357C7">
      <w:pPr>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u w:val="single"/>
        </w:rPr>
        <w:t>姓名：性别：年龄：职务：</w:t>
      </w:r>
    </w:p>
    <w:p w:rsidR="000D38D0" w:rsidRDefault="009357C7">
      <w:pPr>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u w:val="single"/>
        </w:rPr>
        <w:t>身份证号码：</w:t>
      </w:r>
    </w:p>
    <w:p w:rsidR="000D38D0" w:rsidRDefault="009357C7">
      <w:pPr>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u w:val="single"/>
        </w:rPr>
        <w:t>手机：传真：</w:t>
      </w:r>
    </w:p>
    <w:p w:rsidR="000D38D0" w:rsidRDefault="000D38D0">
      <w:pPr>
        <w:snapToGrid w:val="0"/>
        <w:spacing w:line="360" w:lineRule="auto"/>
        <w:ind w:firstLineChars="200" w:firstLine="560"/>
        <w:rPr>
          <w:rFonts w:ascii="仿宋" w:eastAsia="仿宋" w:hAnsi="仿宋" w:cs="仿宋"/>
          <w:sz w:val="28"/>
          <w:szCs w:val="28"/>
        </w:rPr>
      </w:pPr>
    </w:p>
    <w:p w:rsidR="000D38D0" w:rsidRDefault="000D38D0">
      <w:pPr>
        <w:snapToGrid w:val="0"/>
        <w:spacing w:line="360" w:lineRule="auto"/>
        <w:ind w:firstLineChars="200" w:firstLine="560"/>
        <w:rPr>
          <w:rFonts w:ascii="仿宋" w:eastAsia="仿宋" w:hAnsi="仿宋" w:cs="仿宋"/>
          <w:sz w:val="28"/>
          <w:szCs w:val="28"/>
        </w:rPr>
      </w:pPr>
    </w:p>
    <w:p w:rsidR="000D38D0" w:rsidRDefault="009357C7">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0D38D0" w:rsidRDefault="009357C7">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法定代表人（签字或盖章）：</w:t>
      </w:r>
    </w:p>
    <w:p w:rsidR="000D38D0" w:rsidRDefault="009357C7">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0D38D0" w:rsidRDefault="000D38D0">
      <w:pPr>
        <w:snapToGrid w:val="0"/>
        <w:spacing w:line="360" w:lineRule="auto"/>
        <w:ind w:firstLineChars="200" w:firstLine="560"/>
        <w:rPr>
          <w:rFonts w:ascii="仿宋" w:eastAsia="仿宋" w:hAnsi="仿宋" w:cs="仿宋"/>
          <w:sz w:val="28"/>
          <w:szCs w:val="28"/>
        </w:rPr>
      </w:pPr>
    </w:p>
    <w:p w:rsidR="000D38D0" w:rsidRDefault="009357C7">
      <w:pPr>
        <w:snapToGrid w:val="0"/>
        <w:spacing w:line="360" w:lineRule="auto"/>
        <w:jc w:val="center"/>
        <w:rPr>
          <w:rFonts w:ascii="仿宋" w:eastAsia="仿宋" w:hAnsi="仿宋" w:cs="仿宋"/>
          <w:sz w:val="28"/>
          <w:szCs w:val="28"/>
        </w:rPr>
      </w:pPr>
      <w:r>
        <w:rPr>
          <w:rFonts w:ascii="仿宋" w:eastAsia="仿宋" w:hAnsi="仿宋" w:cs="仿宋" w:hint="eastAsia"/>
          <w:sz w:val="28"/>
          <w:szCs w:val="28"/>
        </w:rPr>
        <w:t>法定代表人身份证复印件</w:t>
      </w:r>
    </w:p>
    <w:p w:rsidR="000D38D0" w:rsidRDefault="000D38D0">
      <w:pPr>
        <w:snapToGrid w:val="0"/>
        <w:spacing w:line="360" w:lineRule="auto"/>
        <w:jc w:val="center"/>
        <w:rPr>
          <w:rFonts w:ascii="仿宋" w:eastAsia="仿宋" w:hAnsi="仿宋" w:cs="仿宋"/>
          <w:sz w:val="28"/>
          <w:szCs w:val="28"/>
        </w:rPr>
      </w:pPr>
    </w:p>
    <w:p w:rsidR="000D38D0" w:rsidRDefault="009357C7">
      <w:pPr>
        <w:snapToGrid w:val="0"/>
        <w:spacing w:line="360" w:lineRule="auto"/>
        <w:jc w:val="center"/>
        <w:rPr>
          <w:rFonts w:ascii="仿宋" w:eastAsia="仿宋" w:hAnsi="仿宋" w:cs="仿宋"/>
          <w:sz w:val="28"/>
          <w:szCs w:val="28"/>
        </w:rPr>
      </w:pPr>
      <w:r>
        <w:rPr>
          <w:rFonts w:ascii="仿宋" w:eastAsia="仿宋" w:hAnsi="仿宋" w:cs="仿宋" w:hint="eastAsia"/>
          <w:sz w:val="28"/>
          <w:szCs w:val="28"/>
        </w:rPr>
        <w:t>（粘贴此处）</w:t>
      </w:r>
    </w:p>
    <w:p w:rsidR="000D38D0" w:rsidRDefault="000D38D0">
      <w:pPr>
        <w:snapToGrid w:val="0"/>
        <w:spacing w:line="360" w:lineRule="auto"/>
        <w:jc w:val="center"/>
        <w:rPr>
          <w:rFonts w:ascii="仿宋" w:eastAsia="仿宋" w:hAnsi="仿宋" w:cs="仿宋"/>
          <w:sz w:val="24"/>
        </w:rPr>
      </w:pPr>
    </w:p>
    <w:p w:rsidR="000D38D0" w:rsidRDefault="009357C7">
      <w:pPr>
        <w:snapToGrid w:val="0"/>
        <w:spacing w:line="360" w:lineRule="auto"/>
        <w:jc w:val="center"/>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rPr>
        <w:t>:</w:t>
      </w:r>
      <w:r>
        <w:rPr>
          <w:rFonts w:ascii="仿宋" w:eastAsia="仿宋" w:hAnsi="仿宋" w:cs="仿宋" w:hint="eastAsia"/>
          <w:sz w:val="28"/>
          <w:szCs w:val="28"/>
        </w:rPr>
        <w:t>法定代表人参加磋商时将身份证原件带至磋商现场备查。</w:t>
      </w:r>
    </w:p>
    <w:p w:rsidR="000D38D0" w:rsidRDefault="000D38D0">
      <w:pPr>
        <w:snapToGrid w:val="0"/>
        <w:spacing w:line="360" w:lineRule="auto"/>
        <w:ind w:firstLineChars="200" w:firstLine="480"/>
        <w:rPr>
          <w:rFonts w:ascii="仿宋" w:eastAsia="仿宋" w:hAnsi="仿宋" w:cs="仿宋"/>
          <w:sz w:val="24"/>
        </w:rPr>
      </w:pPr>
    </w:p>
    <w:p w:rsidR="000D38D0" w:rsidRDefault="000D38D0">
      <w:pPr>
        <w:snapToGrid w:val="0"/>
        <w:spacing w:line="360" w:lineRule="auto"/>
        <w:ind w:firstLineChars="200" w:firstLine="480"/>
        <w:rPr>
          <w:rFonts w:ascii="仿宋" w:eastAsia="仿宋" w:hAnsi="仿宋" w:cs="仿宋"/>
          <w:sz w:val="24"/>
        </w:rPr>
      </w:pPr>
    </w:p>
    <w:p w:rsidR="000D38D0" w:rsidRDefault="009357C7">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br w:type="page"/>
      </w:r>
      <w:r>
        <w:rPr>
          <w:rFonts w:ascii="仿宋" w:eastAsia="仿宋" w:hAnsi="仿宋" w:cs="仿宋" w:hint="eastAsia"/>
          <w:b/>
          <w:bCs/>
          <w:sz w:val="28"/>
          <w:szCs w:val="28"/>
        </w:rPr>
        <w:lastRenderedPageBreak/>
        <w:t>3</w:t>
      </w:r>
      <w:r>
        <w:rPr>
          <w:rFonts w:ascii="仿宋" w:eastAsia="仿宋" w:hAnsi="仿宋" w:cs="仿宋" w:hint="eastAsia"/>
          <w:b/>
          <w:bCs/>
          <w:sz w:val="28"/>
          <w:szCs w:val="28"/>
        </w:rPr>
        <w:t>、授权委托书（如需）</w:t>
      </w:r>
    </w:p>
    <w:p w:rsidR="000D38D0" w:rsidRDefault="000D38D0">
      <w:pPr>
        <w:snapToGrid w:val="0"/>
        <w:spacing w:line="360" w:lineRule="auto"/>
        <w:rPr>
          <w:rFonts w:ascii="仿宋" w:eastAsia="仿宋" w:hAnsi="仿宋" w:cs="仿宋"/>
          <w:bCs/>
          <w:sz w:val="28"/>
          <w:szCs w:val="28"/>
        </w:rPr>
      </w:pPr>
    </w:p>
    <w:p w:rsidR="000D38D0" w:rsidRDefault="009357C7">
      <w:pPr>
        <w:snapToGrid w:val="0"/>
        <w:spacing w:line="360" w:lineRule="auto"/>
        <w:rPr>
          <w:rFonts w:ascii="仿宋" w:eastAsia="仿宋" w:hAnsi="仿宋" w:cs="仿宋"/>
          <w:bCs/>
          <w:sz w:val="28"/>
          <w:szCs w:val="28"/>
        </w:rPr>
      </w:pPr>
      <w:r>
        <w:rPr>
          <w:rFonts w:ascii="仿宋" w:eastAsia="仿宋" w:hAnsi="仿宋" w:cs="仿宋" w:hint="eastAsia"/>
          <w:bCs/>
          <w:sz w:val="28"/>
          <w:szCs w:val="28"/>
        </w:rPr>
        <w:t>南通市天星湖中学：</w:t>
      </w: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兹授权（被授权人的姓名）代表我公司参加</w:t>
      </w:r>
      <w:r>
        <w:rPr>
          <w:rFonts w:ascii="仿宋" w:eastAsia="仿宋" w:hAnsi="仿宋" w:cs="仿宋" w:hint="eastAsia"/>
          <w:sz w:val="28"/>
          <w:szCs w:val="28"/>
          <w:u w:val="single"/>
        </w:rPr>
        <w:t>（竞争性磋商项目名称</w:t>
      </w:r>
      <w:r>
        <w:rPr>
          <w:rFonts w:ascii="仿宋" w:eastAsia="仿宋" w:hAnsi="仿宋" w:cs="仿宋" w:hint="eastAsia"/>
          <w:sz w:val="28"/>
          <w:szCs w:val="28"/>
          <w:u w:val="single"/>
        </w:rPr>
        <w:t>)</w:t>
      </w:r>
      <w:r>
        <w:rPr>
          <w:rFonts w:ascii="仿宋" w:eastAsia="仿宋" w:hAnsi="仿宋" w:cs="仿宋" w:hint="eastAsia"/>
          <w:sz w:val="28"/>
          <w:szCs w:val="28"/>
        </w:rPr>
        <w:t>项目的</w:t>
      </w:r>
      <w:r>
        <w:rPr>
          <w:rFonts w:ascii="仿宋" w:eastAsia="仿宋" w:hAnsi="仿宋" w:cs="仿宋" w:hint="eastAsia"/>
          <w:sz w:val="28"/>
          <w:szCs w:val="28"/>
        </w:rPr>
        <w:t>投标</w:t>
      </w:r>
      <w:r>
        <w:rPr>
          <w:rFonts w:ascii="仿宋" w:eastAsia="仿宋" w:hAnsi="仿宋" w:cs="仿宋" w:hint="eastAsia"/>
          <w:sz w:val="28"/>
          <w:szCs w:val="28"/>
        </w:rPr>
        <w:t>活动，全权处理一切与该项目招标有关的事务。其在办理上述事宜过程中所签署的所有文件我公司均予以承认。</w:t>
      </w:r>
      <w:r>
        <w:rPr>
          <w:rFonts w:ascii="仿宋" w:eastAsia="仿宋" w:hAnsi="仿宋" w:cs="仿宋" w:hint="eastAsia"/>
          <w:sz w:val="28"/>
          <w:szCs w:val="28"/>
        </w:rPr>
        <w:t xml:space="preserve">  </w:t>
      </w:r>
    </w:p>
    <w:p w:rsidR="000D38D0" w:rsidRDefault="009357C7">
      <w:pPr>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被授权人无转委托权，特此委托。</w:t>
      </w:r>
    </w:p>
    <w:p w:rsidR="000D38D0" w:rsidRDefault="000D38D0">
      <w:pPr>
        <w:snapToGrid w:val="0"/>
        <w:spacing w:line="360" w:lineRule="auto"/>
        <w:ind w:firstLineChars="200" w:firstLine="560"/>
        <w:rPr>
          <w:rFonts w:ascii="仿宋" w:eastAsia="仿宋" w:hAnsi="仿宋" w:cs="仿宋"/>
          <w:kern w:val="0"/>
          <w:sz w:val="28"/>
          <w:szCs w:val="28"/>
        </w:rPr>
      </w:pP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附：被授权人情况：</w:t>
      </w:r>
    </w:p>
    <w:p w:rsidR="000D38D0" w:rsidRDefault="009357C7">
      <w:pPr>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u w:val="single"/>
        </w:rPr>
        <w:t>姓名：</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性别：年龄：职务：</w:t>
      </w:r>
    </w:p>
    <w:p w:rsidR="000D38D0" w:rsidRDefault="009357C7">
      <w:pPr>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u w:val="single"/>
        </w:rPr>
        <w:t>身份证号码：</w:t>
      </w:r>
    </w:p>
    <w:p w:rsidR="000D38D0" w:rsidRDefault="009357C7">
      <w:pPr>
        <w:snapToGrid w:val="0"/>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u w:val="single"/>
        </w:rPr>
        <w:t>手机：传真：</w:t>
      </w:r>
    </w:p>
    <w:p w:rsidR="000D38D0" w:rsidRDefault="000D38D0">
      <w:pPr>
        <w:snapToGrid w:val="0"/>
        <w:spacing w:line="360" w:lineRule="auto"/>
        <w:ind w:firstLineChars="200" w:firstLine="560"/>
        <w:rPr>
          <w:rFonts w:ascii="仿宋" w:eastAsia="仿宋" w:hAnsi="仿宋" w:cs="仿宋"/>
          <w:sz w:val="28"/>
          <w:szCs w:val="28"/>
        </w:rPr>
      </w:pPr>
    </w:p>
    <w:p w:rsidR="000D38D0" w:rsidRDefault="009357C7">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0D38D0" w:rsidRDefault="009357C7">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法定代表人（签字或盖章）：</w:t>
      </w:r>
    </w:p>
    <w:p w:rsidR="000D38D0" w:rsidRDefault="009357C7">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0D38D0" w:rsidRDefault="000D38D0">
      <w:pPr>
        <w:snapToGrid w:val="0"/>
        <w:spacing w:line="360" w:lineRule="auto"/>
        <w:ind w:firstLineChars="200" w:firstLine="560"/>
        <w:rPr>
          <w:rFonts w:ascii="仿宋" w:eastAsia="仿宋" w:hAnsi="仿宋" w:cs="仿宋"/>
          <w:sz w:val="28"/>
          <w:szCs w:val="28"/>
        </w:rPr>
      </w:pPr>
    </w:p>
    <w:p w:rsidR="000D38D0" w:rsidRDefault="000D38D0">
      <w:pPr>
        <w:snapToGrid w:val="0"/>
        <w:spacing w:line="360" w:lineRule="auto"/>
        <w:jc w:val="center"/>
        <w:rPr>
          <w:rFonts w:ascii="仿宋" w:eastAsia="仿宋" w:hAnsi="仿宋" w:cs="仿宋"/>
          <w:sz w:val="28"/>
          <w:szCs w:val="28"/>
        </w:rPr>
      </w:pPr>
    </w:p>
    <w:p w:rsidR="000D38D0" w:rsidRDefault="009357C7">
      <w:pPr>
        <w:snapToGrid w:val="0"/>
        <w:spacing w:line="360" w:lineRule="auto"/>
        <w:jc w:val="center"/>
        <w:rPr>
          <w:rFonts w:ascii="仿宋" w:eastAsia="仿宋" w:hAnsi="仿宋" w:cs="仿宋"/>
          <w:sz w:val="28"/>
          <w:szCs w:val="28"/>
        </w:rPr>
      </w:pPr>
      <w:r>
        <w:rPr>
          <w:rFonts w:ascii="仿宋" w:eastAsia="仿宋" w:hAnsi="仿宋" w:cs="仿宋" w:hint="eastAsia"/>
          <w:sz w:val="28"/>
          <w:szCs w:val="28"/>
        </w:rPr>
        <w:t>被授权人身份证复印件</w:t>
      </w:r>
    </w:p>
    <w:p w:rsidR="000D38D0" w:rsidRDefault="000D38D0">
      <w:pPr>
        <w:snapToGrid w:val="0"/>
        <w:spacing w:line="360" w:lineRule="auto"/>
        <w:jc w:val="center"/>
        <w:rPr>
          <w:rFonts w:ascii="仿宋" w:eastAsia="仿宋" w:hAnsi="仿宋" w:cs="仿宋"/>
          <w:sz w:val="28"/>
          <w:szCs w:val="28"/>
        </w:rPr>
      </w:pPr>
    </w:p>
    <w:p w:rsidR="000D38D0" w:rsidRDefault="009357C7">
      <w:pPr>
        <w:snapToGrid w:val="0"/>
        <w:spacing w:line="360" w:lineRule="auto"/>
        <w:jc w:val="center"/>
        <w:rPr>
          <w:rFonts w:ascii="仿宋" w:eastAsia="仿宋" w:hAnsi="仿宋" w:cs="仿宋"/>
          <w:sz w:val="28"/>
          <w:szCs w:val="28"/>
        </w:rPr>
      </w:pPr>
      <w:r>
        <w:rPr>
          <w:rFonts w:ascii="仿宋" w:eastAsia="仿宋" w:hAnsi="仿宋" w:cs="仿宋" w:hint="eastAsia"/>
          <w:sz w:val="28"/>
          <w:szCs w:val="28"/>
        </w:rPr>
        <w:t>（粘贴此处）</w:t>
      </w:r>
    </w:p>
    <w:p w:rsidR="000D38D0" w:rsidRDefault="000D38D0">
      <w:pPr>
        <w:snapToGrid w:val="0"/>
        <w:spacing w:line="360" w:lineRule="auto"/>
        <w:jc w:val="center"/>
        <w:rPr>
          <w:rFonts w:ascii="仿宋" w:eastAsia="仿宋" w:hAnsi="仿宋" w:cs="仿宋"/>
          <w:sz w:val="28"/>
          <w:szCs w:val="28"/>
        </w:rPr>
      </w:pPr>
    </w:p>
    <w:p w:rsidR="000D38D0" w:rsidRDefault="009357C7">
      <w:pPr>
        <w:snapToGrid w:val="0"/>
        <w:spacing w:line="360" w:lineRule="auto"/>
        <w:ind w:firstLineChars="500" w:firstLine="1405"/>
        <w:rPr>
          <w:rFonts w:ascii="仿宋" w:eastAsia="仿宋" w:hAnsi="仿宋" w:cs="仿宋"/>
          <w:b/>
          <w:bCs/>
          <w:sz w:val="28"/>
          <w:szCs w:val="28"/>
        </w:rPr>
      </w:pPr>
      <w:r>
        <w:rPr>
          <w:rFonts w:ascii="仿宋" w:eastAsia="仿宋" w:hAnsi="仿宋" w:cs="仿宋" w:hint="eastAsia"/>
          <w:b/>
          <w:bCs/>
          <w:sz w:val="28"/>
          <w:szCs w:val="28"/>
        </w:rPr>
        <w:t>注</w:t>
      </w:r>
      <w:r>
        <w:rPr>
          <w:rFonts w:ascii="仿宋" w:eastAsia="仿宋" w:hAnsi="仿宋" w:cs="仿宋" w:hint="eastAsia"/>
          <w:b/>
          <w:bCs/>
          <w:sz w:val="28"/>
          <w:szCs w:val="28"/>
        </w:rPr>
        <w:t>:</w:t>
      </w:r>
      <w:r>
        <w:rPr>
          <w:rFonts w:ascii="仿宋" w:eastAsia="仿宋" w:hAnsi="仿宋" w:cs="仿宋" w:hint="eastAsia"/>
          <w:b/>
          <w:bCs/>
          <w:sz w:val="28"/>
          <w:szCs w:val="28"/>
        </w:rPr>
        <w:t>被授权人参加磋商时将身份证原件带至现场备查。</w:t>
      </w:r>
    </w:p>
    <w:p w:rsidR="000D38D0" w:rsidRDefault="000D38D0">
      <w:pPr>
        <w:snapToGrid w:val="0"/>
        <w:spacing w:line="360" w:lineRule="auto"/>
        <w:ind w:firstLineChars="200" w:firstLine="480"/>
        <w:rPr>
          <w:rFonts w:ascii="仿宋" w:eastAsia="仿宋" w:hAnsi="仿宋" w:cs="仿宋"/>
          <w:kern w:val="0"/>
          <w:sz w:val="24"/>
        </w:rPr>
      </w:pPr>
    </w:p>
    <w:p w:rsidR="000D38D0" w:rsidRDefault="000D38D0">
      <w:pPr>
        <w:spacing w:line="360" w:lineRule="auto"/>
        <w:rPr>
          <w:rFonts w:ascii="仿宋" w:eastAsia="仿宋" w:hAnsi="仿宋" w:cs="仿宋"/>
          <w:sz w:val="24"/>
        </w:rPr>
        <w:sectPr w:rsidR="000D38D0">
          <w:pgSz w:w="11905" w:h="16838"/>
          <w:pgMar w:top="1440" w:right="726" w:bottom="873" w:left="1236" w:header="720" w:footer="720" w:gutter="0"/>
          <w:cols w:space="425"/>
          <w:docGrid w:type="lines" w:linePitch="312"/>
        </w:sectPr>
      </w:pPr>
    </w:p>
    <w:p w:rsidR="000D38D0" w:rsidRDefault="009357C7">
      <w:pPr>
        <w:spacing w:line="420" w:lineRule="exact"/>
        <w:jc w:val="center"/>
        <w:outlineLvl w:val="4"/>
        <w:rPr>
          <w:rFonts w:ascii="仿宋" w:eastAsia="仿宋" w:hAnsi="仿宋" w:cs="仿宋"/>
          <w:b/>
          <w:bCs/>
          <w:sz w:val="28"/>
          <w:szCs w:val="28"/>
        </w:rPr>
      </w:pPr>
      <w:r>
        <w:rPr>
          <w:rFonts w:ascii="仿宋" w:eastAsia="仿宋" w:hAnsi="仿宋" w:cs="仿宋" w:hint="eastAsia"/>
          <w:b/>
          <w:bCs/>
          <w:sz w:val="28"/>
          <w:szCs w:val="28"/>
        </w:rPr>
        <w:lastRenderedPageBreak/>
        <w:t>4.</w:t>
      </w:r>
      <w:r>
        <w:rPr>
          <w:rFonts w:ascii="仿宋" w:eastAsia="仿宋" w:hAnsi="仿宋" w:cs="仿宋" w:hint="eastAsia"/>
          <w:b/>
          <w:bCs/>
          <w:sz w:val="28"/>
          <w:szCs w:val="28"/>
        </w:rPr>
        <w:t>符合政府采购法二十二条的书面声明</w:t>
      </w:r>
    </w:p>
    <w:p w:rsidR="000D38D0" w:rsidRDefault="000D38D0">
      <w:pPr>
        <w:spacing w:line="360" w:lineRule="auto"/>
        <w:ind w:firstLineChars="200" w:firstLine="560"/>
        <w:rPr>
          <w:rFonts w:ascii="仿宋" w:eastAsia="仿宋" w:hAnsi="仿宋" w:cs="仿宋"/>
          <w:sz w:val="28"/>
          <w:szCs w:val="28"/>
        </w:rPr>
      </w:pPr>
    </w:p>
    <w:p w:rsidR="000D38D0" w:rsidRDefault="009357C7">
      <w:pPr>
        <w:kinsoku w:val="0"/>
        <w:topLinePunct/>
        <w:autoSpaceDE w:val="0"/>
        <w:autoSpaceDN w:val="0"/>
        <w:spacing w:line="500" w:lineRule="atLeast"/>
        <w:ind w:right="210"/>
        <w:textAlignment w:val="baseline"/>
        <w:rPr>
          <w:rFonts w:ascii="仿宋" w:eastAsia="仿宋" w:hAnsi="仿宋" w:cs="仿宋"/>
          <w:sz w:val="28"/>
          <w:szCs w:val="28"/>
        </w:rPr>
      </w:pPr>
      <w:r>
        <w:rPr>
          <w:rFonts w:ascii="仿宋" w:eastAsia="仿宋" w:hAnsi="仿宋" w:cs="仿宋" w:hint="eastAsia"/>
          <w:bCs/>
          <w:sz w:val="28"/>
          <w:szCs w:val="28"/>
        </w:rPr>
        <w:t>南通市天星湖中学</w:t>
      </w:r>
      <w:r>
        <w:rPr>
          <w:rFonts w:ascii="仿宋" w:eastAsia="仿宋" w:hAnsi="仿宋" w:cs="仿宋" w:hint="eastAsia"/>
          <w:sz w:val="28"/>
          <w:szCs w:val="28"/>
        </w:rPr>
        <w:t>：</w:t>
      </w:r>
    </w:p>
    <w:p w:rsidR="000D38D0" w:rsidRDefault="009357C7" w:rsidP="00EC55C3">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我单位</w:t>
      </w:r>
      <w:r>
        <w:rPr>
          <w:rFonts w:ascii="仿宋" w:eastAsia="仿宋" w:hAnsi="仿宋" w:cs="仿宋" w:hint="eastAsia"/>
          <w:sz w:val="28"/>
          <w:szCs w:val="28"/>
        </w:rPr>
        <w:t xml:space="preserve">           </w:t>
      </w:r>
      <w:r>
        <w:rPr>
          <w:rFonts w:ascii="仿宋" w:eastAsia="仿宋" w:hAnsi="仿宋" w:cs="仿宋" w:hint="eastAsia"/>
          <w:sz w:val="28"/>
          <w:szCs w:val="28"/>
        </w:rPr>
        <w:t>（投标单位名称）郑重承诺：</w:t>
      </w:r>
    </w:p>
    <w:p w:rsidR="000D38D0" w:rsidRDefault="009357C7">
      <w:pPr>
        <w:kinsoku w:val="0"/>
        <w:topLinePunct/>
        <w:autoSpaceDE w:val="0"/>
        <w:autoSpaceDN w:val="0"/>
        <w:spacing w:line="500" w:lineRule="atLeast"/>
        <w:ind w:right="210" w:firstLineChars="187" w:firstLine="598"/>
        <w:textAlignment w:val="baseline"/>
        <w:rPr>
          <w:rFonts w:ascii="仿宋" w:eastAsia="仿宋" w:hAnsi="仿宋" w:cs="仿宋"/>
          <w:sz w:val="28"/>
          <w:szCs w:val="28"/>
        </w:rPr>
      </w:pPr>
      <w:r>
        <w:rPr>
          <w:rFonts w:ascii="仿宋" w:eastAsia="仿宋" w:hAnsi="仿宋" w:cs="仿宋" w:hint="eastAsia"/>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0D38D0" w:rsidRDefault="000D38D0" w:rsidP="00EC55C3">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0D38D0" w:rsidRDefault="000D38D0" w:rsidP="00EC55C3">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p>
    <w:p w:rsidR="000D38D0" w:rsidRDefault="009357C7" w:rsidP="00EC55C3">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投标人（盖章）：（单位全称）</w:t>
      </w:r>
      <w:r>
        <w:rPr>
          <w:rFonts w:ascii="仿宋" w:eastAsia="仿宋" w:hAnsi="仿宋" w:cs="仿宋" w:hint="eastAsia"/>
          <w:sz w:val="28"/>
          <w:szCs w:val="28"/>
        </w:rPr>
        <w:t xml:space="preserve"> </w:t>
      </w:r>
    </w:p>
    <w:p w:rsidR="000D38D0" w:rsidRDefault="009357C7" w:rsidP="00EC55C3">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法定代表人或授权委托人：（签字或盖章）</w:t>
      </w:r>
    </w:p>
    <w:p w:rsidR="000D38D0" w:rsidRDefault="009357C7" w:rsidP="00EC55C3">
      <w:pPr>
        <w:kinsoku w:val="0"/>
        <w:topLinePunct/>
        <w:autoSpaceDE w:val="0"/>
        <w:autoSpaceDN w:val="0"/>
        <w:spacing w:line="500" w:lineRule="atLeast"/>
        <w:ind w:right="210" w:firstLineChars="187" w:firstLine="524"/>
        <w:textAlignment w:val="baseline"/>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0D38D0" w:rsidRDefault="000D38D0">
      <w:pPr>
        <w:spacing w:line="360" w:lineRule="auto"/>
        <w:rPr>
          <w:rFonts w:ascii="仿宋" w:eastAsia="仿宋" w:hAnsi="仿宋" w:cs="仿宋"/>
          <w:sz w:val="32"/>
          <w:szCs w:val="32"/>
          <w:lang w:val="zh-CN"/>
        </w:rPr>
      </w:pPr>
    </w:p>
    <w:p w:rsidR="000D38D0" w:rsidRDefault="000D38D0">
      <w:pPr>
        <w:snapToGrid w:val="0"/>
        <w:spacing w:line="360" w:lineRule="auto"/>
        <w:ind w:firstLineChars="200" w:firstLine="480"/>
        <w:rPr>
          <w:rFonts w:ascii="仿宋" w:eastAsia="仿宋" w:hAnsi="仿宋" w:cs="仿宋"/>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0D38D0">
      <w:pPr>
        <w:pStyle w:val="a4"/>
        <w:widowControl/>
        <w:rPr>
          <w:rFonts w:ascii="仿宋" w:eastAsia="仿宋" w:hAnsi="仿宋" w:cs="仿宋" w:hint="default"/>
          <w:sz w:val="24"/>
        </w:rPr>
      </w:pPr>
    </w:p>
    <w:p w:rsidR="000D38D0" w:rsidRDefault="009357C7">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lastRenderedPageBreak/>
        <w:t>5</w:t>
      </w:r>
      <w:r>
        <w:rPr>
          <w:rFonts w:ascii="仿宋" w:eastAsia="仿宋" w:hAnsi="仿宋" w:cs="仿宋" w:hint="eastAsia"/>
          <w:b/>
          <w:sz w:val="28"/>
          <w:szCs w:val="28"/>
        </w:rPr>
        <w:t>、无重大违法记录声明</w:t>
      </w:r>
    </w:p>
    <w:p w:rsidR="000D38D0" w:rsidRDefault="009357C7">
      <w:pPr>
        <w:snapToGrid w:val="0"/>
        <w:spacing w:line="360" w:lineRule="auto"/>
        <w:rPr>
          <w:rFonts w:ascii="仿宋" w:eastAsia="仿宋" w:hAnsi="仿宋" w:cs="仿宋"/>
          <w:bCs/>
          <w:sz w:val="28"/>
          <w:szCs w:val="28"/>
        </w:rPr>
      </w:pPr>
      <w:r>
        <w:rPr>
          <w:rFonts w:ascii="仿宋" w:eastAsia="仿宋" w:hAnsi="仿宋" w:cs="仿宋" w:hint="eastAsia"/>
          <w:bCs/>
          <w:sz w:val="28"/>
          <w:szCs w:val="28"/>
        </w:rPr>
        <w:t>南通市天星湖中学：</w:t>
      </w:r>
    </w:p>
    <w:p w:rsidR="000D38D0" w:rsidRDefault="009357C7">
      <w:pPr>
        <w:pStyle w:val="a3"/>
        <w:ind w:firstLineChars="200" w:firstLine="560"/>
        <w:rPr>
          <w:rFonts w:ascii="仿宋" w:eastAsia="仿宋" w:hAnsi="仿宋" w:cs="仿宋"/>
          <w:sz w:val="28"/>
          <w:szCs w:val="28"/>
        </w:rPr>
      </w:pPr>
      <w:r>
        <w:rPr>
          <w:rFonts w:ascii="仿宋" w:eastAsia="仿宋" w:hAnsi="仿宋" w:cs="仿宋" w:hint="eastAsia"/>
          <w:sz w:val="28"/>
          <w:szCs w:val="28"/>
        </w:rPr>
        <w:t>我公司郑重声明：参加本次天星湖中学食堂劳务采购活动前</w:t>
      </w:r>
      <w:r>
        <w:rPr>
          <w:rFonts w:ascii="仿宋" w:eastAsia="仿宋" w:hAnsi="仿宋" w:cs="仿宋" w:hint="eastAsia"/>
          <w:sz w:val="28"/>
          <w:szCs w:val="28"/>
        </w:rPr>
        <w:t xml:space="preserve"> 3 </w:t>
      </w:r>
      <w:r>
        <w:rPr>
          <w:rFonts w:ascii="仿宋" w:eastAsia="仿宋" w:hAnsi="仿宋" w:cs="仿宋" w:hint="eastAsia"/>
          <w:sz w:val="28"/>
          <w:szCs w:val="28"/>
        </w:rPr>
        <w:t>年内，我公司在经营活动中没有因违法经营受到刑事处罚或者责令停产停业、吊销许可证或者执照、较大数额罚款等行政处罚。</w:t>
      </w:r>
    </w:p>
    <w:p w:rsidR="000D38D0" w:rsidRDefault="009357C7">
      <w:pPr>
        <w:pStyle w:val="a3"/>
        <w:ind w:firstLineChars="200" w:firstLine="560"/>
        <w:rPr>
          <w:rFonts w:ascii="仿宋" w:eastAsia="仿宋" w:hAnsi="仿宋" w:cs="仿宋"/>
          <w:sz w:val="28"/>
          <w:szCs w:val="28"/>
        </w:rPr>
      </w:pPr>
      <w:r>
        <w:rPr>
          <w:rFonts w:ascii="仿宋" w:eastAsia="仿宋" w:hAnsi="仿宋" w:cs="仿宋" w:hint="eastAsia"/>
          <w:sz w:val="28"/>
          <w:szCs w:val="28"/>
        </w:rPr>
        <w:t>在投标截止时间节点，没有被“信用中国”（</w:t>
      </w:r>
      <w:r>
        <w:rPr>
          <w:rFonts w:ascii="仿宋" w:eastAsia="仿宋" w:hAnsi="仿宋" w:cs="仿宋" w:hint="eastAsia"/>
          <w:sz w:val="28"/>
          <w:szCs w:val="28"/>
        </w:rPr>
        <w:t>www.creditchina.gov.cn</w:t>
      </w:r>
      <w:r>
        <w:rPr>
          <w:rFonts w:ascii="仿宋" w:eastAsia="仿宋" w:hAnsi="仿宋" w:cs="仿宋" w:hint="eastAsia"/>
          <w:sz w:val="28"/>
          <w:szCs w:val="28"/>
        </w:rPr>
        <w:t>）、“中国政府采购网”（</w:t>
      </w:r>
      <w:r>
        <w:rPr>
          <w:rFonts w:ascii="仿宋" w:eastAsia="仿宋" w:hAnsi="仿宋" w:cs="仿宋" w:hint="eastAsia"/>
          <w:sz w:val="28"/>
          <w:szCs w:val="28"/>
        </w:rPr>
        <w:t>www.ccgp.gov.cn</w:t>
      </w:r>
      <w:r>
        <w:rPr>
          <w:rFonts w:ascii="仿宋" w:eastAsia="仿宋" w:hAnsi="仿宋" w:cs="仿宋" w:hint="eastAsia"/>
          <w:sz w:val="28"/>
          <w:szCs w:val="28"/>
        </w:rPr>
        <w:t>）、“信用江苏”（</w:t>
      </w:r>
      <w:r>
        <w:rPr>
          <w:rFonts w:ascii="仿宋" w:eastAsia="仿宋" w:hAnsi="仿宋" w:cs="仿宋" w:hint="eastAsia"/>
          <w:sz w:val="28"/>
          <w:szCs w:val="28"/>
        </w:rPr>
        <w:t>www.jscredit.cn/index.htm</w:t>
      </w:r>
      <w:r>
        <w:rPr>
          <w:rFonts w:ascii="仿宋" w:eastAsia="仿宋" w:hAnsi="仿宋" w:cs="仿宋" w:hint="eastAsia"/>
          <w:sz w:val="28"/>
          <w:szCs w:val="28"/>
        </w:rPr>
        <w:t>）网站列入失信被执行人、重大税收违法案件当事人名单、政府采购严重违法失信行为记录名单。</w:t>
      </w:r>
    </w:p>
    <w:p w:rsidR="000D38D0" w:rsidRDefault="000D38D0">
      <w:pPr>
        <w:snapToGrid w:val="0"/>
        <w:spacing w:line="360" w:lineRule="auto"/>
        <w:ind w:firstLine="200"/>
        <w:rPr>
          <w:rFonts w:ascii="仿宋" w:eastAsia="仿宋" w:hAnsi="仿宋" w:cs="仿宋"/>
          <w:sz w:val="28"/>
          <w:szCs w:val="28"/>
        </w:rPr>
      </w:pPr>
    </w:p>
    <w:p w:rsidR="000D38D0" w:rsidRDefault="009357C7">
      <w:pPr>
        <w:pStyle w:val="aa"/>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法人或委托授权人签字：</w:t>
      </w:r>
    </w:p>
    <w:p w:rsidR="000D38D0" w:rsidRDefault="009357C7">
      <w:pPr>
        <w:pStyle w:val="aa"/>
        <w:snapToGrid w:val="0"/>
        <w:spacing w:line="480" w:lineRule="auto"/>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0D38D0" w:rsidRDefault="009357C7">
      <w:pPr>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日期：</w:t>
      </w:r>
    </w:p>
    <w:p w:rsidR="000D38D0" w:rsidRDefault="000D38D0">
      <w:pPr>
        <w:snapToGrid w:val="0"/>
        <w:spacing w:line="360" w:lineRule="auto"/>
        <w:ind w:firstLineChars="200" w:firstLine="480"/>
        <w:rPr>
          <w:rFonts w:ascii="仿宋" w:eastAsia="仿宋" w:hAnsi="仿宋" w:cs="仿宋"/>
          <w:sz w:val="24"/>
        </w:rPr>
      </w:pPr>
    </w:p>
    <w:p w:rsidR="000D38D0" w:rsidRDefault="000D38D0">
      <w:pPr>
        <w:snapToGrid w:val="0"/>
        <w:spacing w:line="360" w:lineRule="auto"/>
        <w:ind w:firstLineChars="200" w:firstLine="480"/>
        <w:rPr>
          <w:rFonts w:ascii="仿宋" w:eastAsia="仿宋" w:hAnsi="仿宋" w:cs="仿宋"/>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0D38D0">
      <w:pPr>
        <w:pStyle w:val="a4"/>
        <w:widowControl/>
        <w:jc w:val="center"/>
        <w:rPr>
          <w:rFonts w:ascii="仿宋" w:eastAsia="仿宋" w:hAnsi="仿宋" w:cs="仿宋" w:hint="default"/>
          <w:sz w:val="24"/>
        </w:rPr>
      </w:pPr>
    </w:p>
    <w:p w:rsidR="000D38D0" w:rsidRDefault="009357C7">
      <w:pPr>
        <w:spacing w:line="360" w:lineRule="auto"/>
        <w:jc w:val="left"/>
        <w:outlineLvl w:val="2"/>
        <w:rPr>
          <w:rFonts w:ascii="仿宋" w:eastAsia="仿宋" w:hAnsi="仿宋" w:cs="仿宋"/>
          <w:b/>
          <w:sz w:val="28"/>
          <w:szCs w:val="32"/>
        </w:rPr>
      </w:pPr>
      <w:r>
        <w:rPr>
          <w:rFonts w:ascii="仿宋" w:eastAsia="仿宋" w:hAnsi="仿宋" w:cs="仿宋" w:hint="eastAsia"/>
          <w:b/>
          <w:sz w:val="28"/>
          <w:szCs w:val="32"/>
        </w:rPr>
        <w:lastRenderedPageBreak/>
        <w:t>商务技术响应文件相关格式</w:t>
      </w:r>
    </w:p>
    <w:p w:rsidR="000D38D0" w:rsidRDefault="009357C7">
      <w:pPr>
        <w:spacing w:line="360" w:lineRule="auto"/>
        <w:jc w:val="center"/>
        <w:outlineLvl w:val="2"/>
        <w:rPr>
          <w:rFonts w:ascii="仿宋" w:eastAsia="仿宋" w:hAnsi="仿宋" w:cs="仿宋"/>
          <w:b/>
          <w:sz w:val="28"/>
          <w:szCs w:val="28"/>
        </w:rPr>
      </w:pPr>
      <w:r>
        <w:rPr>
          <w:rFonts w:ascii="仿宋" w:eastAsia="仿宋" w:hAnsi="仿宋" w:cs="仿宋" w:hint="eastAsia"/>
          <w:b/>
          <w:sz w:val="28"/>
          <w:szCs w:val="28"/>
        </w:rPr>
        <w:t>1</w:t>
      </w:r>
      <w:r>
        <w:rPr>
          <w:rFonts w:ascii="仿宋" w:eastAsia="仿宋" w:hAnsi="仿宋" w:cs="仿宋" w:hint="eastAsia"/>
          <w:b/>
          <w:sz w:val="28"/>
          <w:szCs w:val="28"/>
        </w:rPr>
        <w:t>、竞争性磋商响应函（格式不得变动）</w:t>
      </w:r>
    </w:p>
    <w:p w:rsidR="000D38D0" w:rsidRDefault="009357C7">
      <w:pPr>
        <w:snapToGrid w:val="0"/>
        <w:spacing w:line="360" w:lineRule="auto"/>
        <w:rPr>
          <w:rFonts w:ascii="仿宋" w:eastAsia="仿宋" w:hAnsi="仿宋" w:cs="仿宋"/>
          <w:bCs/>
          <w:sz w:val="28"/>
          <w:szCs w:val="28"/>
        </w:rPr>
      </w:pPr>
      <w:r>
        <w:rPr>
          <w:rFonts w:ascii="仿宋" w:eastAsia="仿宋" w:hAnsi="仿宋" w:cs="仿宋" w:hint="eastAsia"/>
          <w:bCs/>
          <w:sz w:val="28"/>
          <w:szCs w:val="28"/>
        </w:rPr>
        <w:t>南通市天星湖中学：</w:t>
      </w: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依据贵单位组织的</w:t>
      </w:r>
      <w:r>
        <w:rPr>
          <w:rFonts w:ascii="仿宋" w:eastAsia="仿宋" w:hAnsi="仿宋" w:cs="仿宋" w:hint="eastAsia"/>
          <w:sz w:val="28"/>
          <w:szCs w:val="28"/>
          <w:u w:val="single"/>
        </w:rPr>
        <w:t>（磋商项目名称</w:t>
      </w:r>
      <w:r>
        <w:rPr>
          <w:rFonts w:ascii="仿宋" w:eastAsia="仿宋" w:hAnsi="仿宋" w:cs="仿宋" w:hint="eastAsia"/>
          <w:sz w:val="28"/>
          <w:szCs w:val="28"/>
          <w:u w:val="single"/>
        </w:rPr>
        <w:t>)</w:t>
      </w:r>
      <w:r>
        <w:rPr>
          <w:rFonts w:ascii="仿宋" w:eastAsia="仿宋" w:hAnsi="仿宋" w:cs="仿宋" w:hint="eastAsia"/>
          <w:sz w:val="28"/>
          <w:szCs w:val="28"/>
        </w:rPr>
        <w:t>项目竞争性磋商的邀请，我方授权（</w:t>
      </w:r>
      <w:r>
        <w:rPr>
          <w:rFonts w:ascii="仿宋" w:eastAsia="仿宋" w:hAnsi="仿宋" w:cs="仿宋" w:hint="eastAsia"/>
          <w:sz w:val="28"/>
          <w:szCs w:val="28"/>
          <w:u w:val="single"/>
        </w:rPr>
        <w:t>姓名）（职务）</w:t>
      </w:r>
      <w:r>
        <w:rPr>
          <w:rFonts w:ascii="仿宋" w:eastAsia="仿宋" w:hAnsi="仿宋" w:cs="仿宋" w:hint="eastAsia"/>
          <w:sz w:val="28"/>
          <w:szCs w:val="28"/>
        </w:rPr>
        <w:t>为全权代表参加该项目的磋商工作，全权处理本次竞争性磋商的有关事宜。同时，我公司声明如下：</w:t>
      </w: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、同意并接受竞争性磋商文件的各项要求，遵守竞争性磋商文件中的各项规定，按竞争性磋商文件的要求提供报价。</w:t>
      </w: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、我公司已经详细阅读了竞争性磋商文件的全部内容，我方已完全清晰理解竞争性磋商文件的要求，不存在任何含糊不清和误解之处，同意放弃对竞争性磋商文件所表述的内容提出异议和质疑的权利。</w:t>
      </w: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、我公司已毫无保留地向贵方提供一切所需的证明材料。</w:t>
      </w: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、我公司承诺在本次磋商响应中提供的一切文件，无论是原件还是复印件均真实有效，绝无任何虚假、伪造和夸大的成份。否则，愿承担相应的后果和法律责任。</w:t>
      </w: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b/>
          <w:sz w:val="28"/>
          <w:szCs w:val="28"/>
        </w:rPr>
        <w:t>我公司尊重磋商小组所作的评定结果，同时清楚理解到报价最低并非意味着必定获得成交资格。</w:t>
      </w:r>
    </w:p>
    <w:p w:rsidR="000D38D0" w:rsidRDefault="009357C7">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b/>
          <w:sz w:val="28"/>
          <w:szCs w:val="28"/>
        </w:rPr>
        <w:t>一旦成交，我方将根据竞争性磋商文件的规</w:t>
      </w:r>
      <w:r>
        <w:rPr>
          <w:rFonts w:ascii="仿宋" w:eastAsia="仿宋" w:hAnsi="仿宋" w:cs="仿宋" w:hint="eastAsia"/>
          <w:b/>
          <w:sz w:val="28"/>
          <w:szCs w:val="28"/>
        </w:rPr>
        <w:t>定，严格履行合同规定的责任和义务，并保证在竞争性磋商文件中规定的时间期限内完成合同项目。</w:t>
      </w:r>
    </w:p>
    <w:p w:rsidR="000D38D0" w:rsidRDefault="000D38D0">
      <w:pPr>
        <w:snapToGrid w:val="0"/>
        <w:spacing w:line="360" w:lineRule="auto"/>
        <w:ind w:firstLineChars="200" w:firstLine="560"/>
        <w:rPr>
          <w:rFonts w:ascii="仿宋" w:eastAsia="仿宋" w:hAnsi="仿宋" w:cs="仿宋"/>
          <w:sz w:val="28"/>
          <w:szCs w:val="28"/>
        </w:rPr>
      </w:pPr>
    </w:p>
    <w:p w:rsidR="000D38D0" w:rsidRDefault="009357C7">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0D38D0" w:rsidRDefault="009357C7">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法人或授权委托人（签字或盖章）：</w:t>
      </w:r>
    </w:p>
    <w:p w:rsidR="000D38D0" w:rsidRDefault="009357C7">
      <w:pPr>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0D38D0" w:rsidRDefault="000D38D0">
      <w:pPr>
        <w:pStyle w:val="Default"/>
        <w:widowControl/>
        <w:rPr>
          <w:rFonts w:ascii="仿宋" w:eastAsia="仿宋" w:hAnsi="仿宋" w:cs="仿宋"/>
          <w:sz w:val="24"/>
        </w:rPr>
      </w:pPr>
    </w:p>
    <w:p w:rsidR="000D38D0" w:rsidRDefault="000D38D0">
      <w:pPr>
        <w:tabs>
          <w:tab w:val="left" w:pos="4050"/>
        </w:tabs>
        <w:spacing w:line="360" w:lineRule="auto"/>
        <w:jc w:val="center"/>
        <w:rPr>
          <w:rFonts w:ascii="仿宋" w:eastAsia="仿宋" w:hAnsi="仿宋" w:cs="仿宋"/>
          <w:b/>
          <w:bCs/>
          <w:sz w:val="28"/>
          <w:szCs w:val="28"/>
        </w:rPr>
      </w:pPr>
    </w:p>
    <w:p w:rsidR="000D38D0" w:rsidRDefault="000D38D0">
      <w:pPr>
        <w:tabs>
          <w:tab w:val="left" w:pos="4050"/>
        </w:tabs>
        <w:spacing w:line="360" w:lineRule="auto"/>
        <w:jc w:val="center"/>
        <w:rPr>
          <w:rFonts w:ascii="仿宋" w:eastAsia="仿宋" w:hAnsi="仿宋" w:cs="仿宋"/>
          <w:b/>
          <w:bCs/>
          <w:sz w:val="28"/>
          <w:szCs w:val="28"/>
        </w:rPr>
      </w:pPr>
    </w:p>
    <w:p w:rsidR="000D38D0" w:rsidRDefault="000D38D0">
      <w:pPr>
        <w:jc w:val="center"/>
        <w:rPr>
          <w:rFonts w:ascii="仿宋" w:eastAsia="仿宋" w:hAnsi="仿宋" w:cs="仿宋"/>
          <w:b/>
          <w:bCs/>
          <w:sz w:val="24"/>
        </w:rPr>
      </w:pPr>
    </w:p>
    <w:p w:rsidR="000D38D0" w:rsidRDefault="000D38D0">
      <w:pPr>
        <w:snapToGrid w:val="0"/>
        <w:spacing w:line="500" w:lineRule="exact"/>
        <w:rPr>
          <w:rFonts w:ascii="仿宋" w:eastAsia="仿宋" w:hAnsi="仿宋" w:cs="仿宋"/>
          <w:b/>
          <w:bCs/>
          <w:sz w:val="28"/>
          <w:szCs w:val="28"/>
        </w:rPr>
      </w:pPr>
    </w:p>
    <w:p w:rsidR="000D38D0" w:rsidRDefault="000D38D0">
      <w:pPr>
        <w:pStyle w:val="Default"/>
        <w:widowControl/>
        <w:rPr>
          <w:rFonts w:ascii="仿宋" w:eastAsia="仿宋" w:hAnsi="仿宋" w:cs="仿宋"/>
        </w:rPr>
      </w:pPr>
    </w:p>
    <w:p w:rsidR="000D38D0" w:rsidRDefault="009357C7">
      <w:pPr>
        <w:pStyle w:val="20"/>
        <w:widowControl/>
        <w:snapToGrid w:val="0"/>
        <w:spacing w:line="300" w:lineRule="auto"/>
        <w:ind w:firstLineChars="200" w:firstLine="562"/>
        <w:jc w:val="center"/>
        <w:rPr>
          <w:rFonts w:ascii="仿宋" w:eastAsia="仿宋" w:hAnsi="仿宋" w:cs="仿宋" w:hint="default"/>
          <w:b/>
          <w:sz w:val="28"/>
        </w:rPr>
      </w:pPr>
      <w:r>
        <w:rPr>
          <w:rFonts w:ascii="仿宋" w:eastAsia="仿宋" w:hAnsi="仿宋" w:cs="仿宋"/>
          <w:b/>
          <w:sz w:val="28"/>
        </w:rPr>
        <w:t>价格标响应文件</w:t>
      </w:r>
      <w:r>
        <w:rPr>
          <w:rFonts w:ascii="仿宋" w:eastAsia="仿宋" w:hAnsi="仿宋" w:cs="仿宋"/>
          <w:sz w:val="28"/>
        </w:rPr>
        <w:t>（一个密封包，含一正二副文件）</w:t>
      </w:r>
    </w:p>
    <w:p w:rsidR="000D38D0" w:rsidRDefault="000D38D0">
      <w:pPr>
        <w:snapToGrid w:val="0"/>
        <w:spacing w:line="420" w:lineRule="exact"/>
        <w:jc w:val="center"/>
        <w:outlineLvl w:val="3"/>
        <w:rPr>
          <w:rFonts w:ascii="仿宋" w:eastAsia="仿宋" w:hAnsi="仿宋" w:cs="仿宋"/>
          <w:b/>
          <w:sz w:val="28"/>
          <w:szCs w:val="28"/>
        </w:rPr>
      </w:pPr>
    </w:p>
    <w:p w:rsidR="000D38D0" w:rsidRDefault="009357C7">
      <w:pPr>
        <w:snapToGrid w:val="0"/>
        <w:spacing w:line="420" w:lineRule="exact"/>
        <w:jc w:val="center"/>
        <w:outlineLvl w:val="3"/>
        <w:rPr>
          <w:rFonts w:ascii="仿宋" w:eastAsia="仿宋" w:hAnsi="仿宋" w:cs="仿宋"/>
          <w:b/>
          <w:bCs/>
          <w:sz w:val="28"/>
          <w:szCs w:val="28"/>
        </w:rPr>
      </w:pPr>
      <w:r>
        <w:rPr>
          <w:rFonts w:ascii="仿宋" w:eastAsia="仿宋" w:hAnsi="仿宋" w:cs="仿宋" w:hint="eastAsia"/>
          <w:b/>
          <w:sz w:val="28"/>
          <w:szCs w:val="28"/>
        </w:rPr>
        <w:t>1</w:t>
      </w:r>
      <w:r>
        <w:rPr>
          <w:rFonts w:ascii="仿宋" w:eastAsia="仿宋" w:hAnsi="仿宋" w:cs="仿宋" w:hint="eastAsia"/>
          <w:b/>
          <w:sz w:val="28"/>
          <w:szCs w:val="28"/>
        </w:rPr>
        <w:t>、磋商响应报价总表（开标一览表）</w:t>
      </w:r>
    </w:p>
    <w:p w:rsidR="000D38D0" w:rsidRDefault="009357C7" w:rsidP="00EC55C3">
      <w:pPr>
        <w:snapToGrid w:val="0"/>
        <w:spacing w:line="420" w:lineRule="exact"/>
        <w:ind w:left="1322" w:hangingChars="472" w:hanging="1322"/>
        <w:rPr>
          <w:rFonts w:ascii="仿宋" w:eastAsia="仿宋" w:hAnsi="仿宋" w:cs="仿宋"/>
          <w:sz w:val="28"/>
          <w:szCs w:val="28"/>
        </w:rPr>
      </w:pPr>
      <w:r>
        <w:rPr>
          <w:rFonts w:ascii="仿宋" w:eastAsia="仿宋" w:hAnsi="仿宋" w:cs="仿宋" w:hint="eastAsia"/>
          <w:sz w:val="28"/>
          <w:szCs w:val="28"/>
        </w:rPr>
        <w:t>项目名称：</w:t>
      </w:r>
    </w:p>
    <w:tbl>
      <w:tblPr>
        <w:tblW w:w="996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2562"/>
        <w:gridCol w:w="3240"/>
        <w:gridCol w:w="1919"/>
        <w:gridCol w:w="2239"/>
      </w:tblGrid>
      <w:tr w:rsidR="000D38D0">
        <w:trPr>
          <w:trHeight w:val="742"/>
          <w:jc w:val="center"/>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项目名称</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报价（元）</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项目完成时间</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kinsoku w:val="0"/>
              <w:topLinePunct/>
              <w:snapToGrid w:val="0"/>
              <w:jc w:val="center"/>
              <w:rPr>
                <w:rFonts w:ascii="仿宋" w:eastAsia="仿宋" w:hAnsi="仿宋" w:cs="仿宋"/>
                <w:b/>
                <w:bCs/>
                <w:sz w:val="28"/>
                <w:szCs w:val="28"/>
              </w:rPr>
            </w:pPr>
            <w:r>
              <w:rPr>
                <w:rFonts w:ascii="仿宋" w:eastAsia="仿宋" w:hAnsi="仿宋" w:cs="仿宋" w:hint="eastAsia"/>
                <w:b/>
                <w:bCs/>
                <w:sz w:val="28"/>
                <w:szCs w:val="28"/>
              </w:rPr>
              <w:t>付款方式</w:t>
            </w:r>
          </w:p>
        </w:tc>
      </w:tr>
      <w:tr w:rsidR="000D38D0">
        <w:trPr>
          <w:trHeight w:val="1099"/>
          <w:jc w:val="center"/>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kinsoku w:val="0"/>
              <w:topLinePunct/>
              <w:snapToGrid w:val="0"/>
              <w:rPr>
                <w:rFonts w:ascii="仿宋" w:eastAsia="仿宋" w:hAnsi="仿宋" w:cs="仿宋"/>
                <w:sz w:val="24"/>
              </w:rPr>
            </w:pPr>
            <w:r>
              <w:rPr>
                <w:rFonts w:ascii="仿宋" w:eastAsia="仿宋" w:hAnsi="仿宋" w:cs="仿宋" w:hint="eastAsia"/>
                <w:sz w:val="28"/>
                <w:szCs w:val="28"/>
                <w:u w:val="single"/>
                <w:shd w:val="clear" w:color="auto" w:fill="FFFFFF"/>
              </w:rPr>
              <w:t>南通市天星湖中学食堂劳务外包服务项目</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kinsoku w:val="0"/>
              <w:topLinePunct/>
              <w:snapToGrid w:val="0"/>
              <w:rPr>
                <w:rFonts w:ascii="仿宋" w:eastAsia="仿宋" w:hAnsi="仿宋" w:cs="仿宋"/>
                <w:b/>
                <w:sz w:val="24"/>
              </w:rPr>
            </w:pPr>
            <w:r>
              <w:rPr>
                <w:rFonts w:ascii="仿宋" w:eastAsia="仿宋" w:hAnsi="仿宋" w:cs="仿宋" w:hint="eastAsia"/>
                <w:b/>
                <w:sz w:val="24"/>
              </w:rPr>
              <w:t>大写：</w:t>
            </w:r>
            <w:r>
              <w:rPr>
                <w:rFonts w:ascii="仿宋" w:eastAsia="仿宋" w:hAnsi="仿宋" w:cs="仿宋" w:hint="eastAsia"/>
                <w:b/>
                <w:sz w:val="24"/>
              </w:rPr>
              <w:t xml:space="preserve">    </w:t>
            </w:r>
            <w:r>
              <w:rPr>
                <w:rFonts w:ascii="仿宋" w:eastAsia="仿宋" w:hAnsi="仿宋" w:cs="仿宋" w:hint="eastAsia"/>
                <w:b/>
                <w:sz w:val="24"/>
              </w:rPr>
              <w:t>元</w:t>
            </w:r>
          </w:p>
          <w:p w:rsidR="000D38D0" w:rsidRDefault="009357C7">
            <w:pPr>
              <w:kinsoku w:val="0"/>
              <w:topLinePunct/>
              <w:snapToGrid w:val="0"/>
              <w:rPr>
                <w:rFonts w:ascii="仿宋" w:eastAsia="仿宋" w:hAnsi="仿宋" w:cs="仿宋"/>
                <w:sz w:val="24"/>
              </w:rPr>
            </w:pPr>
            <w:r>
              <w:rPr>
                <w:rFonts w:ascii="仿宋" w:eastAsia="仿宋" w:hAnsi="仿宋" w:cs="仿宋" w:hint="eastAsia"/>
                <w:b/>
                <w:sz w:val="24"/>
              </w:rPr>
              <w:t>小写：</w:t>
            </w:r>
            <w:r>
              <w:rPr>
                <w:rFonts w:ascii="仿宋" w:eastAsia="仿宋" w:hAnsi="仿宋" w:cs="仿宋" w:hint="eastAsia"/>
                <w:b/>
                <w:sz w:val="24"/>
              </w:rPr>
              <w:t xml:space="preserve">    </w:t>
            </w:r>
            <w:r>
              <w:rPr>
                <w:rFonts w:ascii="仿宋" w:eastAsia="仿宋" w:hAnsi="仿宋" w:cs="仿宋" w:hint="eastAsia"/>
                <w:b/>
                <w:sz w:val="24"/>
              </w:rPr>
              <w:t>元</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kinsoku w:val="0"/>
              <w:topLinePunct/>
              <w:snapToGrid w:val="0"/>
              <w:rPr>
                <w:rFonts w:ascii="仿宋" w:eastAsia="仿宋" w:hAnsi="仿宋" w:cs="仿宋"/>
                <w:sz w:val="24"/>
              </w:rPr>
            </w:pPr>
            <w:r>
              <w:rPr>
                <w:rFonts w:ascii="仿宋" w:eastAsia="仿宋" w:hAnsi="仿宋" w:cs="仿宋" w:hint="eastAsia"/>
                <w:sz w:val="24"/>
              </w:rPr>
              <w:t>完全响应磋商文件要求</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0D38D0" w:rsidRDefault="009357C7">
            <w:pPr>
              <w:kinsoku w:val="0"/>
              <w:topLinePunct/>
              <w:snapToGrid w:val="0"/>
              <w:rPr>
                <w:rFonts w:ascii="仿宋" w:eastAsia="仿宋" w:hAnsi="仿宋" w:cs="仿宋"/>
                <w:sz w:val="24"/>
              </w:rPr>
            </w:pPr>
            <w:r>
              <w:rPr>
                <w:rFonts w:ascii="仿宋" w:eastAsia="仿宋" w:hAnsi="仿宋" w:cs="仿宋" w:hint="eastAsia"/>
                <w:sz w:val="24"/>
              </w:rPr>
              <w:t>完全响应磋商文件要求的付款方式</w:t>
            </w:r>
          </w:p>
        </w:tc>
      </w:tr>
    </w:tbl>
    <w:p w:rsidR="000D38D0" w:rsidRDefault="009357C7" w:rsidP="00EC55C3">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磋商人：（盖章）</w:t>
      </w:r>
      <w:r>
        <w:rPr>
          <w:rFonts w:ascii="仿宋" w:eastAsia="仿宋" w:hAnsi="仿宋" w:cs="仿宋" w:hint="eastAsia"/>
          <w:sz w:val="28"/>
          <w:szCs w:val="28"/>
        </w:rPr>
        <w:t xml:space="preserve">             </w:t>
      </w:r>
    </w:p>
    <w:p w:rsidR="000D38D0" w:rsidRDefault="009357C7" w:rsidP="00EC55C3">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法定代表人或被委托受权人（签字）：</w:t>
      </w:r>
    </w:p>
    <w:p w:rsidR="000D38D0" w:rsidRDefault="009357C7" w:rsidP="00EC55C3">
      <w:pPr>
        <w:snapToGrid w:val="0"/>
        <w:spacing w:line="500" w:lineRule="exact"/>
        <w:ind w:left="1322" w:hangingChars="472" w:hanging="1322"/>
        <w:rPr>
          <w:rFonts w:ascii="仿宋" w:eastAsia="仿宋" w:hAnsi="仿宋" w:cs="仿宋"/>
          <w:sz w:val="28"/>
          <w:szCs w:val="28"/>
        </w:rPr>
      </w:pPr>
      <w:r>
        <w:rPr>
          <w:rFonts w:ascii="仿宋" w:eastAsia="仿宋" w:hAnsi="仿宋" w:cs="仿宋" w:hint="eastAsia"/>
          <w:sz w:val="28"/>
          <w:szCs w:val="28"/>
        </w:rPr>
        <w:t>日期：</w:t>
      </w:r>
    </w:p>
    <w:p w:rsidR="000D38D0" w:rsidRDefault="009357C7" w:rsidP="00EC55C3">
      <w:pPr>
        <w:snapToGrid w:val="0"/>
        <w:spacing w:line="500" w:lineRule="exact"/>
        <w:ind w:firstLineChars="236" w:firstLine="661"/>
        <w:rPr>
          <w:rFonts w:ascii="仿宋" w:eastAsia="仿宋" w:hAnsi="仿宋" w:cs="仿宋"/>
          <w:sz w:val="28"/>
          <w:szCs w:val="28"/>
        </w:rPr>
      </w:pPr>
      <w:r>
        <w:rPr>
          <w:rFonts w:ascii="仿宋" w:eastAsia="仿宋" w:hAnsi="仿宋" w:cs="仿宋" w:hint="eastAsia"/>
          <w:sz w:val="28"/>
          <w:szCs w:val="28"/>
        </w:rPr>
        <w:t>注：</w:t>
      </w:r>
    </w:p>
    <w:p w:rsidR="000D38D0" w:rsidRDefault="009357C7">
      <w:pPr>
        <w:pStyle w:val="msolistparagraph0"/>
        <w:widowControl/>
        <w:snapToGrid w:val="0"/>
        <w:spacing w:line="500" w:lineRule="exact"/>
        <w:ind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）本表为格式表，不得自行改动，必须提供，否则视为未实质性响应磋商采购文件。</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）说明：本项目最高限价</w:t>
      </w:r>
      <w:r>
        <w:rPr>
          <w:rFonts w:ascii="仿宋" w:eastAsia="仿宋" w:hAnsi="仿宋" w:cs="仿宋" w:hint="eastAsia"/>
          <w:sz w:val="28"/>
          <w:szCs w:val="28"/>
        </w:rPr>
        <w:t>145</w:t>
      </w:r>
      <w:r>
        <w:rPr>
          <w:rFonts w:ascii="仿宋" w:eastAsia="仿宋" w:hAnsi="仿宋" w:cs="仿宋" w:hint="eastAsia"/>
          <w:sz w:val="28"/>
          <w:szCs w:val="28"/>
        </w:rPr>
        <w:t>万元，各供应商的报价不得高于最高限价，超过该限价作无效磋商处理。</w:t>
      </w:r>
    </w:p>
    <w:p w:rsidR="000D38D0" w:rsidRDefault="009357C7">
      <w:pPr>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）磋商总报价应包括：最后报价应包括完成本项目的全部费用</w:t>
      </w:r>
      <w:r>
        <w:rPr>
          <w:rFonts w:ascii="仿宋" w:eastAsia="仿宋" w:hAnsi="仿宋" w:cs="仿宋" w:hint="eastAsia"/>
          <w:sz w:val="28"/>
          <w:szCs w:val="28"/>
        </w:rPr>
        <w:t>(</w:t>
      </w:r>
      <w:r>
        <w:rPr>
          <w:rFonts w:ascii="仿宋" w:eastAsia="仿宋" w:hAnsi="仿宋" w:cs="仿宋" w:hint="eastAsia"/>
          <w:sz w:val="28"/>
          <w:szCs w:val="28"/>
        </w:rPr>
        <w:t>含一切必须的辅助材料费用</w:t>
      </w:r>
      <w:r>
        <w:rPr>
          <w:rFonts w:ascii="仿宋" w:eastAsia="仿宋" w:hAnsi="仿宋" w:cs="仿宋" w:hint="eastAsia"/>
          <w:sz w:val="28"/>
          <w:szCs w:val="28"/>
        </w:rPr>
        <w:t>)</w:t>
      </w:r>
      <w:r>
        <w:rPr>
          <w:rFonts w:ascii="仿宋" w:eastAsia="仿宋" w:hAnsi="仿宋" w:cs="仿宋" w:hint="eastAsia"/>
          <w:sz w:val="28"/>
          <w:szCs w:val="28"/>
        </w:rPr>
        <w:t>及相关服务费等。包括人员工资、福利、保险费、劳保费、交通费、办公费、服装费等及相关劳务支出等工作所发生的全部费用以及供应商企业利润、税金、招标代理费和政策性文件规定及合同包含的所有风险、责任等一切投</w:t>
      </w:r>
      <w:r>
        <w:rPr>
          <w:rFonts w:ascii="仿宋" w:eastAsia="仿宋" w:hAnsi="仿宋" w:cs="仿宋" w:hint="eastAsia"/>
          <w:sz w:val="28"/>
          <w:szCs w:val="28"/>
        </w:rPr>
        <w:t>标人可能涉及的费用。</w:t>
      </w:r>
    </w:p>
    <w:p w:rsidR="000D38D0" w:rsidRDefault="000D38D0">
      <w:pPr>
        <w:snapToGrid w:val="0"/>
        <w:spacing w:line="500" w:lineRule="exact"/>
        <w:ind w:firstLineChars="200" w:firstLine="560"/>
        <w:rPr>
          <w:rFonts w:ascii="仿宋" w:eastAsia="仿宋" w:hAnsi="仿宋" w:cs="仿宋"/>
          <w:sz w:val="28"/>
          <w:szCs w:val="28"/>
        </w:rPr>
      </w:pPr>
    </w:p>
    <w:p w:rsidR="000D38D0" w:rsidRDefault="000D38D0">
      <w:pPr>
        <w:pStyle w:val="Default"/>
        <w:widowControl/>
        <w:rPr>
          <w:rFonts w:ascii="仿宋" w:eastAsia="仿宋" w:hAnsi="仿宋" w:cs="仿宋"/>
          <w:sz w:val="28"/>
          <w:szCs w:val="28"/>
        </w:rPr>
      </w:pPr>
    </w:p>
    <w:p w:rsidR="000D38D0" w:rsidRDefault="000D38D0">
      <w:pPr>
        <w:pStyle w:val="Default"/>
        <w:widowControl/>
        <w:rPr>
          <w:rFonts w:ascii="仿宋" w:eastAsia="仿宋" w:hAnsi="仿宋" w:cs="仿宋"/>
          <w:sz w:val="28"/>
          <w:szCs w:val="28"/>
        </w:rPr>
      </w:pPr>
    </w:p>
    <w:p w:rsidR="000D38D0" w:rsidRDefault="000D38D0">
      <w:pPr>
        <w:pStyle w:val="Default"/>
        <w:widowControl/>
        <w:rPr>
          <w:rFonts w:ascii="仿宋" w:eastAsia="仿宋" w:hAnsi="仿宋" w:cs="仿宋"/>
          <w:sz w:val="28"/>
          <w:szCs w:val="28"/>
        </w:rPr>
      </w:pPr>
    </w:p>
    <w:p w:rsidR="000D38D0" w:rsidRDefault="000D38D0">
      <w:pPr>
        <w:pStyle w:val="Default"/>
        <w:widowControl/>
        <w:rPr>
          <w:rFonts w:ascii="仿宋" w:eastAsia="仿宋" w:hAnsi="仿宋" w:cs="仿宋"/>
          <w:sz w:val="28"/>
          <w:szCs w:val="28"/>
        </w:rPr>
      </w:pPr>
    </w:p>
    <w:p w:rsidR="000D38D0" w:rsidRDefault="000D38D0">
      <w:pPr>
        <w:pStyle w:val="Default"/>
        <w:widowControl/>
        <w:rPr>
          <w:rFonts w:ascii="仿宋" w:eastAsia="仿宋" w:hAnsi="仿宋" w:cs="仿宋"/>
          <w:sz w:val="28"/>
          <w:szCs w:val="28"/>
        </w:rPr>
      </w:pPr>
    </w:p>
    <w:p w:rsidR="000D38D0" w:rsidRDefault="000D38D0">
      <w:pPr>
        <w:snapToGrid w:val="0"/>
        <w:spacing w:line="420" w:lineRule="exact"/>
        <w:jc w:val="center"/>
        <w:outlineLvl w:val="3"/>
        <w:rPr>
          <w:rFonts w:ascii="仿宋" w:eastAsia="仿宋" w:hAnsi="仿宋" w:cs="仿宋"/>
          <w:b/>
          <w:sz w:val="28"/>
          <w:szCs w:val="28"/>
        </w:rPr>
      </w:pPr>
    </w:p>
    <w:p w:rsidR="000D38D0" w:rsidRDefault="009357C7">
      <w:pPr>
        <w:snapToGrid w:val="0"/>
        <w:spacing w:line="420" w:lineRule="exact"/>
        <w:ind w:leftChars="200" w:left="420"/>
        <w:jc w:val="center"/>
        <w:outlineLvl w:val="3"/>
        <w:rPr>
          <w:rFonts w:ascii="仿宋" w:eastAsia="仿宋" w:hAnsi="仿宋" w:cs="仿宋"/>
          <w:b/>
          <w:sz w:val="28"/>
          <w:szCs w:val="28"/>
        </w:rPr>
      </w:pPr>
      <w:r>
        <w:rPr>
          <w:rFonts w:ascii="仿宋" w:eastAsia="仿宋" w:hAnsi="仿宋" w:cs="仿宋" w:hint="eastAsia"/>
          <w:b/>
          <w:sz w:val="28"/>
          <w:szCs w:val="28"/>
        </w:rPr>
        <w:t>2</w:t>
      </w:r>
      <w:r>
        <w:rPr>
          <w:rFonts w:ascii="仿宋" w:eastAsia="仿宋" w:hAnsi="仿宋" w:cs="仿宋" w:hint="eastAsia"/>
          <w:b/>
          <w:sz w:val="28"/>
          <w:szCs w:val="28"/>
        </w:rPr>
        <w:t>、磋商响应报价明细表</w:t>
      </w:r>
    </w:p>
    <w:p w:rsidR="000D38D0" w:rsidRDefault="000D38D0">
      <w:pPr>
        <w:snapToGrid w:val="0"/>
        <w:spacing w:line="360" w:lineRule="auto"/>
        <w:rPr>
          <w:rFonts w:ascii="仿宋" w:eastAsia="仿宋" w:hAnsi="仿宋" w:cs="仿宋"/>
          <w:sz w:val="24"/>
        </w:rPr>
      </w:pPr>
    </w:p>
    <w:p w:rsidR="000D38D0" w:rsidRDefault="009357C7">
      <w:pPr>
        <w:snapToGrid w:val="0"/>
        <w:spacing w:line="360" w:lineRule="auto"/>
        <w:rPr>
          <w:rFonts w:ascii="仿宋" w:eastAsia="仿宋" w:hAnsi="仿宋" w:cs="仿宋"/>
          <w:sz w:val="24"/>
        </w:rPr>
      </w:pPr>
      <w:r>
        <w:rPr>
          <w:rFonts w:ascii="仿宋" w:eastAsia="仿宋" w:hAnsi="仿宋" w:cs="仿宋" w:hint="eastAsia"/>
          <w:sz w:val="24"/>
        </w:rPr>
        <w:t>项目名称：</w:t>
      </w:r>
      <w:r>
        <w:rPr>
          <w:rFonts w:ascii="仿宋" w:eastAsia="仿宋" w:hAnsi="仿宋" w:cs="仿宋" w:hint="eastAsia"/>
          <w:sz w:val="24"/>
        </w:rPr>
        <w:t xml:space="preserve">  </w:t>
      </w:r>
    </w:p>
    <w:p w:rsidR="000D38D0" w:rsidRDefault="009357C7">
      <w:pPr>
        <w:snapToGrid w:val="0"/>
        <w:spacing w:line="360" w:lineRule="auto"/>
        <w:rPr>
          <w:rFonts w:ascii="仿宋" w:eastAsia="仿宋" w:hAnsi="仿宋" w:cs="仿宋"/>
          <w:sz w:val="24"/>
        </w:rPr>
      </w:pPr>
      <w:r>
        <w:rPr>
          <w:rFonts w:ascii="仿宋" w:eastAsia="仿宋" w:hAnsi="仿宋" w:cs="仿宋" w:hint="eastAsia"/>
          <w:sz w:val="24"/>
        </w:rPr>
        <w:t>项目编号：</w:t>
      </w: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817"/>
        <w:gridCol w:w="4253"/>
        <w:gridCol w:w="992"/>
        <w:gridCol w:w="2131"/>
        <w:gridCol w:w="1559"/>
      </w:tblGrid>
      <w:tr w:rsidR="000D38D0">
        <w:trPr>
          <w:trHeight w:val="43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spacing w:line="420" w:lineRule="exact"/>
              <w:jc w:val="center"/>
              <w:rPr>
                <w:rFonts w:ascii="仿宋" w:eastAsia="仿宋" w:hAnsi="仿宋" w:cs="仿宋"/>
                <w:sz w:val="24"/>
              </w:rPr>
            </w:pPr>
            <w:r>
              <w:rPr>
                <w:rFonts w:ascii="仿宋" w:eastAsia="仿宋" w:hAnsi="仿宋" w:cs="仿宋" w:hint="eastAsia"/>
                <w:sz w:val="24"/>
              </w:rPr>
              <w:t>序号</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spacing w:line="420" w:lineRule="exact"/>
              <w:jc w:val="center"/>
              <w:rPr>
                <w:rFonts w:ascii="仿宋" w:eastAsia="仿宋" w:hAnsi="仿宋" w:cs="仿宋"/>
                <w:sz w:val="24"/>
              </w:rPr>
            </w:pPr>
            <w:r>
              <w:rPr>
                <w:rFonts w:ascii="仿宋" w:eastAsia="仿宋" w:hAnsi="仿宋" w:cs="仿宋" w:hint="eastAsia"/>
                <w:sz w:val="24"/>
              </w:rPr>
              <w:t>服务项目明细内容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spacing w:line="420" w:lineRule="exact"/>
              <w:jc w:val="center"/>
              <w:rPr>
                <w:rFonts w:ascii="仿宋" w:eastAsia="仿宋" w:hAnsi="仿宋" w:cs="仿宋"/>
                <w:sz w:val="24"/>
              </w:rPr>
            </w:pPr>
            <w:r>
              <w:rPr>
                <w:rFonts w:ascii="仿宋" w:eastAsia="仿宋" w:hAnsi="仿宋" w:cs="仿宋" w:hint="eastAsia"/>
                <w:sz w:val="24"/>
              </w:rPr>
              <w:t>数量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spacing w:line="420" w:lineRule="exact"/>
              <w:jc w:val="center"/>
              <w:rPr>
                <w:rFonts w:ascii="仿宋" w:eastAsia="仿宋" w:hAnsi="仿宋" w:cs="仿宋"/>
                <w:sz w:val="24"/>
              </w:rPr>
            </w:pPr>
            <w:r>
              <w:rPr>
                <w:rFonts w:ascii="仿宋" w:eastAsia="仿宋" w:hAnsi="仿宋" w:cs="仿宋" w:hint="eastAsia"/>
                <w:sz w:val="24"/>
              </w:rPr>
              <w:t>单项单价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spacing w:line="420" w:lineRule="exact"/>
              <w:jc w:val="center"/>
              <w:rPr>
                <w:rFonts w:ascii="仿宋" w:eastAsia="仿宋" w:hAnsi="仿宋" w:cs="仿宋"/>
                <w:sz w:val="24"/>
              </w:rPr>
            </w:pPr>
            <w:r>
              <w:rPr>
                <w:rFonts w:ascii="仿宋" w:eastAsia="仿宋" w:hAnsi="仿宋" w:cs="仿宋" w:hint="eastAsia"/>
                <w:sz w:val="24"/>
              </w:rPr>
              <w:t>总价</w:t>
            </w:r>
          </w:p>
        </w:tc>
      </w:tr>
      <w:tr w:rsidR="000D38D0">
        <w:trPr>
          <w:trHeight w:val="43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spacing w:line="420" w:lineRule="exact"/>
              <w:jc w:val="center"/>
              <w:rPr>
                <w:rFonts w:ascii="仿宋" w:eastAsia="仿宋" w:hAnsi="仿宋" w:cs="仿宋"/>
                <w:sz w:val="24"/>
              </w:rPr>
            </w:pPr>
            <w:r>
              <w:rPr>
                <w:rFonts w:ascii="仿宋" w:eastAsia="仿宋" w:hAnsi="仿宋" w:cs="仿宋" w:hint="eastAsia"/>
                <w:sz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0D38D0">
            <w:pPr>
              <w:spacing w:line="420" w:lineRule="exact"/>
              <w:jc w:val="left"/>
              <w:rPr>
                <w:rFonts w:ascii="仿宋" w:eastAsia="仿宋" w:hAnsi="仿宋" w:cs="仿宋"/>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0D38D0">
            <w:pPr>
              <w:spacing w:line="420" w:lineRule="exact"/>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0D38D0">
            <w:pPr>
              <w:spacing w:line="420" w:lineRule="exact"/>
              <w:jc w:val="right"/>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0D38D0">
            <w:pPr>
              <w:spacing w:line="420" w:lineRule="exact"/>
              <w:jc w:val="right"/>
              <w:rPr>
                <w:rFonts w:ascii="仿宋" w:eastAsia="仿宋" w:hAnsi="仿宋" w:cs="仿宋"/>
                <w:sz w:val="24"/>
              </w:rPr>
            </w:pPr>
          </w:p>
        </w:tc>
      </w:tr>
      <w:tr w:rsidR="000D38D0">
        <w:trPr>
          <w:trHeight w:val="43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spacing w:line="420" w:lineRule="exact"/>
              <w:jc w:val="center"/>
              <w:rPr>
                <w:rFonts w:ascii="仿宋" w:eastAsia="仿宋" w:hAnsi="仿宋" w:cs="仿宋"/>
                <w:sz w:val="24"/>
              </w:rPr>
            </w:pPr>
            <w:r>
              <w:rPr>
                <w:rFonts w:ascii="仿宋" w:eastAsia="仿宋" w:hAnsi="仿宋" w:cs="仿宋" w:hint="eastAsia"/>
                <w:sz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spacing w:line="420" w:lineRule="exact"/>
              <w:jc w:val="left"/>
              <w:rPr>
                <w:rFonts w:ascii="仿宋" w:eastAsia="仿宋" w:hAnsi="仿宋" w:cs="仿宋"/>
                <w:sz w:val="24"/>
              </w:rPr>
            </w:pPr>
            <w:r>
              <w:rPr>
                <w:rFonts w:ascii="仿宋" w:eastAsia="仿宋" w:hAnsi="仿宋" w:cs="仿宋" w:hint="eastAsia"/>
                <w:sz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0D38D0">
            <w:pPr>
              <w:spacing w:line="420" w:lineRule="exact"/>
              <w:jc w:val="center"/>
              <w:rPr>
                <w:rFonts w:ascii="仿宋" w:eastAsia="仿宋" w:hAnsi="仿宋" w:cs="仿宋"/>
                <w:sz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0D38D0">
            <w:pPr>
              <w:spacing w:line="420" w:lineRule="exact"/>
              <w:jc w:val="right"/>
              <w:rPr>
                <w:rFonts w:ascii="仿宋" w:eastAsia="仿宋" w:hAnsi="仿宋" w:cs="仿宋"/>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0D38D0">
            <w:pPr>
              <w:spacing w:line="420" w:lineRule="exact"/>
              <w:jc w:val="right"/>
              <w:rPr>
                <w:rFonts w:ascii="仿宋" w:eastAsia="仿宋" w:hAnsi="仿宋" w:cs="仿宋"/>
                <w:sz w:val="24"/>
              </w:rPr>
            </w:pPr>
          </w:p>
        </w:tc>
      </w:tr>
      <w:tr w:rsidR="000D38D0">
        <w:trPr>
          <w:trHeight w:val="43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spacing w:line="420" w:lineRule="exact"/>
              <w:jc w:val="center"/>
              <w:rPr>
                <w:rFonts w:ascii="仿宋" w:eastAsia="仿宋" w:hAnsi="仿宋" w:cs="仿宋"/>
                <w:sz w:val="24"/>
              </w:rPr>
            </w:pPr>
            <w:r>
              <w:rPr>
                <w:rFonts w:ascii="仿宋" w:eastAsia="仿宋" w:hAnsi="仿宋" w:cs="仿宋" w:hint="eastAsia"/>
                <w:sz w:val="24"/>
              </w:rPr>
              <w:t>合计</w:t>
            </w:r>
          </w:p>
        </w:tc>
        <w:tc>
          <w:tcPr>
            <w:tcW w:w="73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spacing w:line="420" w:lineRule="exact"/>
              <w:jc w:val="left"/>
              <w:rPr>
                <w:rFonts w:ascii="仿宋" w:eastAsia="仿宋" w:hAnsi="仿宋" w:cs="仿宋"/>
                <w:sz w:val="24"/>
              </w:rPr>
            </w:pPr>
            <w:r>
              <w:rPr>
                <w:rFonts w:ascii="仿宋" w:eastAsia="仿宋" w:hAnsi="仿宋" w:cs="仿宋" w:hint="eastAsia"/>
                <w:sz w:val="24"/>
              </w:rPr>
              <w:t>人民币大写：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D38D0" w:rsidRDefault="009357C7">
            <w:pPr>
              <w:spacing w:line="420" w:lineRule="exact"/>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w:t>
            </w:r>
          </w:p>
        </w:tc>
      </w:tr>
    </w:tbl>
    <w:p w:rsidR="000D38D0" w:rsidRDefault="000D38D0">
      <w:pPr>
        <w:kinsoku w:val="0"/>
        <w:topLinePunct/>
        <w:snapToGrid w:val="0"/>
        <w:spacing w:line="360" w:lineRule="auto"/>
        <w:rPr>
          <w:rFonts w:ascii="仿宋" w:eastAsia="仿宋" w:hAnsi="仿宋" w:cs="仿宋"/>
          <w:sz w:val="24"/>
        </w:rPr>
      </w:pPr>
    </w:p>
    <w:p w:rsidR="000D38D0" w:rsidRDefault="009357C7">
      <w:pPr>
        <w:kinsoku w:val="0"/>
        <w:topLinePunct/>
        <w:snapToGrid w:val="0"/>
        <w:spacing w:line="360" w:lineRule="auto"/>
        <w:rPr>
          <w:rFonts w:ascii="仿宋" w:eastAsia="仿宋" w:hAnsi="仿宋" w:cs="仿宋"/>
          <w:sz w:val="24"/>
        </w:rPr>
      </w:pPr>
      <w:r>
        <w:rPr>
          <w:rFonts w:ascii="仿宋" w:eastAsia="仿宋" w:hAnsi="仿宋" w:cs="仿宋" w:hint="eastAsia"/>
          <w:sz w:val="24"/>
        </w:rPr>
        <w:t>供应商：（盖章）</w:t>
      </w:r>
      <w:r>
        <w:rPr>
          <w:rFonts w:ascii="仿宋" w:eastAsia="仿宋" w:hAnsi="仿宋" w:cs="仿宋" w:hint="eastAsia"/>
          <w:sz w:val="24"/>
        </w:rPr>
        <w:t xml:space="preserve">             </w:t>
      </w:r>
    </w:p>
    <w:p w:rsidR="000D38D0" w:rsidRDefault="000D38D0">
      <w:pPr>
        <w:kinsoku w:val="0"/>
        <w:topLinePunct/>
        <w:snapToGrid w:val="0"/>
        <w:spacing w:line="360" w:lineRule="auto"/>
        <w:rPr>
          <w:rFonts w:ascii="仿宋" w:eastAsia="仿宋" w:hAnsi="仿宋" w:cs="仿宋"/>
          <w:sz w:val="24"/>
        </w:rPr>
      </w:pPr>
    </w:p>
    <w:p w:rsidR="000D38D0" w:rsidRDefault="009357C7">
      <w:pPr>
        <w:kinsoku w:val="0"/>
        <w:topLinePunct/>
        <w:snapToGrid w:val="0"/>
        <w:spacing w:line="360" w:lineRule="auto"/>
        <w:rPr>
          <w:rFonts w:ascii="仿宋" w:eastAsia="仿宋" w:hAnsi="仿宋" w:cs="仿宋"/>
          <w:sz w:val="24"/>
        </w:rPr>
      </w:pPr>
      <w:r>
        <w:rPr>
          <w:rFonts w:ascii="仿宋" w:eastAsia="仿宋" w:hAnsi="仿宋" w:cs="仿宋" w:hint="eastAsia"/>
          <w:sz w:val="24"/>
        </w:rPr>
        <w:t>法定代表人或被委托授权人（签字）：</w:t>
      </w:r>
    </w:p>
    <w:p w:rsidR="000D38D0" w:rsidRDefault="000D38D0">
      <w:pPr>
        <w:kinsoku w:val="0"/>
        <w:topLinePunct/>
        <w:snapToGrid w:val="0"/>
        <w:spacing w:line="360" w:lineRule="auto"/>
        <w:rPr>
          <w:rFonts w:ascii="仿宋" w:eastAsia="仿宋" w:hAnsi="仿宋" w:cs="仿宋"/>
          <w:sz w:val="24"/>
        </w:rPr>
      </w:pPr>
    </w:p>
    <w:p w:rsidR="000D38D0" w:rsidRDefault="009357C7">
      <w:pPr>
        <w:kinsoku w:val="0"/>
        <w:topLinePunct/>
        <w:snapToGrid w:val="0"/>
        <w:spacing w:line="360" w:lineRule="auto"/>
        <w:rPr>
          <w:rFonts w:ascii="仿宋" w:eastAsia="仿宋" w:hAnsi="仿宋" w:cs="仿宋"/>
          <w:sz w:val="24"/>
        </w:rPr>
      </w:pPr>
      <w:r>
        <w:rPr>
          <w:rFonts w:ascii="仿宋" w:eastAsia="仿宋" w:hAnsi="仿宋" w:cs="仿宋" w:hint="eastAsia"/>
          <w:sz w:val="24"/>
        </w:rPr>
        <w:t>日期：</w:t>
      </w:r>
    </w:p>
    <w:p w:rsidR="000D38D0" w:rsidRDefault="009357C7">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注：</w:t>
      </w:r>
    </w:p>
    <w:p w:rsidR="000D38D0" w:rsidRDefault="009357C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）本磋商响应报价明细表，可根据需要自行分析项目服务内容后添加。</w:t>
      </w:r>
    </w:p>
    <w:p w:rsidR="000D38D0" w:rsidRDefault="009357C7">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）应体现各工种用工费用，如果不提供详细分项报价将视为未实质性响应磋商文件要求。</w:t>
      </w:r>
    </w:p>
    <w:p w:rsidR="000D38D0" w:rsidRDefault="009357C7">
      <w:pPr>
        <w:pStyle w:val="ListBullet2"/>
        <w:widowControl/>
        <w:numPr>
          <w:ilvl w:val="0"/>
          <w:numId w:val="0"/>
        </w:numPr>
        <w:ind w:firstLineChars="200" w:firstLine="480"/>
        <w:rPr>
          <w:rFonts w:ascii="仿宋" w:eastAsia="仿宋" w:hAnsi="仿宋" w:cs="仿宋"/>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）如果按单价计算的结果与总价不一致，以单价为准，修正总价。</w:t>
      </w:r>
    </w:p>
    <w:p w:rsidR="000D38D0" w:rsidRDefault="000D38D0">
      <w:pPr>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0D38D0">
      <w:pPr>
        <w:pStyle w:val="10"/>
        <w:rPr>
          <w:rFonts w:ascii="仿宋" w:eastAsia="仿宋" w:hAnsi="仿宋" w:cs="仿宋"/>
        </w:rPr>
      </w:pPr>
    </w:p>
    <w:p w:rsidR="000D38D0" w:rsidRDefault="009357C7">
      <w:pPr>
        <w:widowControl/>
        <w:jc w:val="center"/>
        <w:rPr>
          <w:rFonts w:ascii="仿宋" w:eastAsia="仿宋" w:hAnsi="仿宋" w:cs="仿宋"/>
          <w:sz w:val="32"/>
          <w:szCs w:val="32"/>
        </w:rPr>
      </w:pPr>
      <w:r>
        <w:rPr>
          <w:rFonts w:ascii="仿宋" w:eastAsia="仿宋" w:hAnsi="仿宋" w:cs="仿宋" w:hint="eastAsia"/>
          <w:b/>
          <w:kern w:val="0"/>
          <w:sz w:val="32"/>
          <w:szCs w:val="32"/>
          <w:lang/>
        </w:rPr>
        <w:lastRenderedPageBreak/>
        <w:t>3</w:t>
      </w:r>
      <w:r>
        <w:rPr>
          <w:rFonts w:ascii="仿宋" w:eastAsia="仿宋" w:hAnsi="仿宋" w:cs="仿宋" w:hint="eastAsia"/>
          <w:b/>
          <w:kern w:val="0"/>
          <w:sz w:val="32"/>
          <w:szCs w:val="32"/>
          <w:lang/>
        </w:rPr>
        <w:t>、</w:t>
      </w:r>
      <w:r>
        <w:rPr>
          <w:rFonts w:ascii="仿宋" w:eastAsia="仿宋" w:hAnsi="仿宋" w:cs="仿宋" w:hint="eastAsia"/>
          <w:b/>
          <w:kern w:val="0"/>
          <w:sz w:val="32"/>
          <w:szCs w:val="32"/>
          <w:lang/>
        </w:rPr>
        <w:t>小</w:t>
      </w:r>
      <w:r>
        <w:rPr>
          <w:rFonts w:ascii="仿宋" w:eastAsia="仿宋" w:hAnsi="仿宋" w:cs="仿宋" w:hint="eastAsia"/>
          <w:b/>
          <w:kern w:val="0"/>
          <w:sz w:val="32"/>
          <w:szCs w:val="32"/>
          <w:lang/>
        </w:rPr>
        <w:t>、</w:t>
      </w:r>
      <w:r>
        <w:rPr>
          <w:rFonts w:ascii="仿宋" w:eastAsia="仿宋" w:hAnsi="仿宋" w:cs="仿宋" w:hint="eastAsia"/>
          <w:b/>
          <w:kern w:val="0"/>
          <w:sz w:val="32"/>
          <w:szCs w:val="32"/>
          <w:lang/>
        </w:rPr>
        <w:t>微</w:t>
      </w:r>
      <w:r>
        <w:rPr>
          <w:rFonts w:ascii="仿宋" w:eastAsia="仿宋" w:hAnsi="仿宋" w:cs="仿宋" w:hint="eastAsia"/>
          <w:b/>
          <w:kern w:val="0"/>
          <w:sz w:val="32"/>
          <w:szCs w:val="32"/>
          <w:lang/>
        </w:rPr>
        <w:t>企业声明函（货物</w:t>
      </w:r>
      <w:r>
        <w:rPr>
          <w:rFonts w:ascii="仿宋" w:eastAsia="仿宋" w:hAnsi="仿宋" w:cs="仿宋" w:hint="eastAsia"/>
          <w:b/>
          <w:kern w:val="0"/>
          <w:sz w:val="32"/>
          <w:szCs w:val="32"/>
          <w:lang/>
        </w:rPr>
        <w:t>类，如有</w:t>
      </w:r>
      <w:r>
        <w:rPr>
          <w:rFonts w:ascii="仿宋" w:eastAsia="仿宋" w:hAnsi="仿宋" w:cs="仿宋" w:hint="eastAsia"/>
          <w:b/>
          <w:kern w:val="0"/>
          <w:sz w:val="32"/>
          <w:szCs w:val="32"/>
          <w:lang/>
        </w:rPr>
        <w:t>）</w:t>
      </w:r>
    </w:p>
    <w:p w:rsidR="000D38D0" w:rsidRDefault="000D38D0">
      <w:pPr>
        <w:widowControl/>
        <w:ind w:firstLineChars="200" w:firstLine="560"/>
        <w:jc w:val="left"/>
        <w:rPr>
          <w:rFonts w:ascii="仿宋" w:eastAsia="仿宋" w:hAnsi="仿宋" w:cs="仿宋"/>
          <w:kern w:val="0"/>
          <w:sz w:val="28"/>
          <w:szCs w:val="28"/>
          <w:lang/>
        </w:rPr>
      </w:pPr>
    </w:p>
    <w:p w:rsidR="000D38D0" w:rsidRDefault="009357C7">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lang/>
        </w:rPr>
        <w:t>本公司郑重声明，根据《政府采购促进中小企业发展管理办法》（财库﹝</w:t>
      </w:r>
      <w:r>
        <w:rPr>
          <w:rFonts w:ascii="仿宋" w:eastAsia="仿宋" w:hAnsi="仿宋" w:cs="仿宋" w:hint="eastAsia"/>
          <w:kern w:val="0"/>
          <w:sz w:val="28"/>
          <w:szCs w:val="28"/>
          <w:lang/>
        </w:rPr>
        <w:t>2020</w:t>
      </w:r>
      <w:r>
        <w:rPr>
          <w:rFonts w:ascii="仿宋" w:eastAsia="仿宋" w:hAnsi="仿宋" w:cs="仿宋" w:hint="eastAsia"/>
          <w:kern w:val="0"/>
          <w:sz w:val="28"/>
          <w:szCs w:val="28"/>
          <w:lang/>
        </w:rPr>
        <w:t>﹞</w:t>
      </w:r>
      <w:r>
        <w:rPr>
          <w:rFonts w:ascii="仿宋" w:eastAsia="仿宋" w:hAnsi="仿宋" w:cs="仿宋" w:hint="eastAsia"/>
          <w:kern w:val="0"/>
          <w:sz w:val="28"/>
          <w:szCs w:val="28"/>
          <w:lang/>
        </w:rPr>
        <w:t xml:space="preserve">46 </w:t>
      </w:r>
      <w:r>
        <w:rPr>
          <w:rFonts w:ascii="仿宋" w:eastAsia="仿宋" w:hAnsi="仿宋" w:cs="仿宋" w:hint="eastAsia"/>
          <w:kern w:val="0"/>
          <w:sz w:val="28"/>
          <w:szCs w:val="28"/>
          <w:lang/>
        </w:rPr>
        <w:t>号）的规定，本公司参加</w:t>
      </w:r>
      <w:r>
        <w:rPr>
          <w:rFonts w:ascii="仿宋" w:eastAsia="仿宋" w:hAnsi="仿宋" w:cs="仿宋" w:hint="eastAsia"/>
          <w:i/>
          <w:kern w:val="0"/>
          <w:sz w:val="28"/>
          <w:szCs w:val="28"/>
          <w:u w:val="single"/>
          <w:lang/>
        </w:rPr>
        <w:t>（单位名称）</w:t>
      </w:r>
      <w:r>
        <w:rPr>
          <w:rFonts w:ascii="仿宋" w:eastAsia="仿宋" w:hAnsi="仿宋" w:cs="仿宋" w:hint="eastAsia"/>
          <w:kern w:val="0"/>
          <w:sz w:val="28"/>
          <w:szCs w:val="28"/>
          <w:lang/>
        </w:rPr>
        <w:t>的</w:t>
      </w:r>
      <w:r>
        <w:rPr>
          <w:rFonts w:ascii="仿宋" w:eastAsia="仿宋" w:hAnsi="仿宋" w:cs="仿宋" w:hint="eastAsia"/>
          <w:i/>
          <w:kern w:val="0"/>
          <w:sz w:val="28"/>
          <w:szCs w:val="28"/>
          <w:u w:val="single"/>
          <w:lang/>
        </w:rPr>
        <w:t>（项目名称）</w:t>
      </w:r>
      <w:r>
        <w:rPr>
          <w:rFonts w:ascii="仿宋" w:eastAsia="仿宋" w:hAnsi="仿宋" w:cs="仿宋" w:hint="eastAsia"/>
          <w:kern w:val="0"/>
          <w:sz w:val="28"/>
          <w:szCs w:val="28"/>
          <w:lang/>
        </w:rPr>
        <w:t>采购活动，提供的货物全部由符合政策要求的中小企业制造。具体情况如下：</w:t>
      </w:r>
      <w:r>
        <w:rPr>
          <w:rFonts w:ascii="仿宋" w:eastAsia="仿宋" w:hAnsi="仿宋" w:cs="仿宋" w:hint="eastAsia"/>
          <w:kern w:val="0"/>
          <w:sz w:val="28"/>
          <w:szCs w:val="28"/>
          <w:lang/>
        </w:rPr>
        <w:t xml:space="preserve"> </w:t>
      </w:r>
    </w:p>
    <w:p w:rsidR="000D38D0" w:rsidRDefault="009357C7">
      <w:pPr>
        <w:widowControl/>
        <w:ind w:firstLineChars="200" w:firstLine="560"/>
        <w:jc w:val="left"/>
        <w:rPr>
          <w:rFonts w:ascii="仿宋" w:eastAsia="仿宋" w:hAnsi="仿宋" w:cs="仿宋"/>
          <w:sz w:val="28"/>
          <w:szCs w:val="28"/>
        </w:rPr>
      </w:pPr>
      <w:r>
        <w:rPr>
          <w:rFonts w:ascii="仿宋" w:eastAsia="仿宋" w:hAnsi="仿宋" w:cs="仿宋" w:hint="eastAsia"/>
          <w:i/>
          <w:kern w:val="0"/>
          <w:sz w:val="28"/>
          <w:szCs w:val="28"/>
          <w:u w:val="single"/>
          <w:lang/>
        </w:rPr>
        <w:t>（标的名称）</w:t>
      </w:r>
      <w:r>
        <w:rPr>
          <w:rFonts w:ascii="仿宋" w:eastAsia="仿宋" w:hAnsi="仿宋" w:cs="仿宋" w:hint="eastAsia"/>
          <w:i/>
          <w:kern w:val="0"/>
          <w:sz w:val="28"/>
          <w:szCs w:val="28"/>
          <w:u w:val="single"/>
          <w:lang/>
        </w:rPr>
        <w:t xml:space="preserve"> </w:t>
      </w:r>
      <w:r>
        <w:rPr>
          <w:rFonts w:ascii="仿宋" w:eastAsia="仿宋" w:hAnsi="仿宋" w:cs="仿宋" w:hint="eastAsia"/>
          <w:kern w:val="0"/>
          <w:sz w:val="28"/>
          <w:szCs w:val="28"/>
          <w:lang/>
        </w:rPr>
        <w:t>，属于</w:t>
      </w:r>
      <w:r>
        <w:rPr>
          <w:rFonts w:ascii="仿宋" w:eastAsia="仿宋" w:hAnsi="仿宋" w:cs="仿宋" w:hint="eastAsia"/>
          <w:i/>
          <w:kern w:val="0"/>
          <w:sz w:val="28"/>
          <w:szCs w:val="28"/>
          <w:u w:val="single"/>
          <w:lang/>
        </w:rPr>
        <w:t>（采购文件中明确的所属行业）</w:t>
      </w:r>
      <w:r>
        <w:rPr>
          <w:rFonts w:ascii="仿宋" w:eastAsia="仿宋" w:hAnsi="仿宋" w:cs="仿宋" w:hint="eastAsia"/>
          <w:i/>
          <w:kern w:val="0"/>
          <w:sz w:val="28"/>
          <w:szCs w:val="28"/>
          <w:lang/>
        </w:rPr>
        <w:t>行业</w:t>
      </w:r>
      <w:r>
        <w:rPr>
          <w:rFonts w:ascii="仿宋" w:eastAsia="仿宋" w:hAnsi="仿宋" w:cs="仿宋" w:hint="eastAsia"/>
          <w:kern w:val="0"/>
          <w:sz w:val="28"/>
          <w:szCs w:val="28"/>
          <w:lang/>
        </w:rPr>
        <w:t>；</w:t>
      </w:r>
      <w:r>
        <w:rPr>
          <w:rFonts w:ascii="仿宋" w:eastAsia="仿宋" w:hAnsi="仿宋" w:cs="仿宋" w:hint="eastAsia"/>
          <w:kern w:val="0"/>
          <w:sz w:val="28"/>
          <w:szCs w:val="28"/>
          <w:lang/>
        </w:rPr>
        <w:t>供应</w:t>
      </w:r>
      <w:r>
        <w:rPr>
          <w:rFonts w:ascii="仿宋" w:eastAsia="仿宋" w:hAnsi="仿宋" w:cs="仿宋" w:hint="eastAsia"/>
          <w:kern w:val="0"/>
          <w:sz w:val="28"/>
          <w:szCs w:val="28"/>
          <w:lang/>
        </w:rPr>
        <w:t>商为</w:t>
      </w:r>
      <w:r>
        <w:rPr>
          <w:rFonts w:ascii="仿宋" w:eastAsia="仿宋" w:hAnsi="仿宋" w:cs="仿宋" w:hint="eastAsia"/>
          <w:i/>
          <w:kern w:val="0"/>
          <w:sz w:val="28"/>
          <w:szCs w:val="28"/>
          <w:u w:val="single"/>
          <w:lang/>
        </w:rPr>
        <w:t>（企业名称）</w:t>
      </w:r>
      <w:r>
        <w:rPr>
          <w:rFonts w:ascii="仿宋" w:eastAsia="仿宋" w:hAnsi="仿宋" w:cs="仿宋" w:hint="eastAsia"/>
          <w:kern w:val="0"/>
          <w:sz w:val="28"/>
          <w:szCs w:val="28"/>
          <w:lang/>
        </w:rPr>
        <w:t>，从业人员人，营业收入为万元，资产总额为万元</w:t>
      </w:r>
      <w:r>
        <w:rPr>
          <w:rFonts w:ascii="仿宋" w:eastAsia="仿宋" w:hAnsi="仿宋" w:cs="仿宋" w:hint="eastAsia"/>
          <w:kern w:val="0"/>
          <w:sz w:val="32"/>
          <w:szCs w:val="32"/>
          <w:vertAlign w:val="superscript"/>
          <w:lang/>
        </w:rPr>
        <w:t>1</w:t>
      </w:r>
      <w:r>
        <w:rPr>
          <w:rFonts w:ascii="仿宋" w:eastAsia="仿宋" w:hAnsi="仿宋" w:cs="仿宋" w:hint="eastAsia"/>
          <w:kern w:val="0"/>
          <w:sz w:val="28"/>
          <w:szCs w:val="28"/>
          <w:lang/>
        </w:rPr>
        <w:t>，属于</w:t>
      </w:r>
      <w:r>
        <w:rPr>
          <w:rFonts w:ascii="仿宋" w:eastAsia="仿宋" w:hAnsi="仿宋" w:cs="仿宋" w:hint="eastAsia"/>
          <w:i/>
          <w:kern w:val="0"/>
          <w:sz w:val="28"/>
          <w:szCs w:val="28"/>
          <w:u w:val="single"/>
          <w:lang/>
        </w:rPr>
        <w:t>（小型企业、微型企业）</w:t>
      </w:r>
      <w:r>
        <w:rPr>
          <w:rFonts w:ascii="仿宋" w:eastAsia="仿宋" w:hAnsi="仿宋" w:cs="仿宋" w:hint="eastAsia"/>
          <w:kern w:val="0"/>
          <w:sz w:val="28"/>
          <w:szCs w:val="28"/>
          <w:lang/>
        </w:rPr>
        <w:t>；</w:t>
      </w:r>
      <w:r>
        <w:rPr>
          <w:rFonts w:ascii="仿宋" w:eastAsia="仿宋" w:hAnsi="仿宋" w:cs="仿宋" w:hint="eastAsia"/>
          <w:kern w:val="0"/>
          <w:sz w:val="28"/>
          <w:szCs w:val="28"/>
          <w:lang/>
        </w:rPr>
        <w:t xml:space="preserve"> </w:t>
      </w:r>
    </w:p>
    <w:p w:rsidR="000D38D0" w:rsidRDefault="009357C7">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lang/>
        </w:rPr>
        <w:t>本企业</w:t>
      </w:r>
      <w:r>
        <w:rPr>
          <w:rFonts w:ascii="仿宋" w:eastAsia="仿宋" w:hAnsi="仿宋" w:cs="仿宋" w:hint="eastAsia"/>
          <w:kern w:val="0"/>
          <w:sz w:val="28"/>
          <w:szCs w:val="28"/>
          <w:lang/>
        </w:rPr>
        <w:t>不属于大企业的分支机构，不存在控股股东为大企业的情形，也不存在与大企业的负责人为同一人的情形。</w:t>
      </w:r>
    </w:p>
    <w:p w:rsidR="000D38D0" w:rsidRDefault="009357C7">
      <w:pPr>
        <w:widowControl/>
        <w:ind w:firstLineChars="200" w:firstLine="560"/>
        <w:jc w:val="left"/>
        <w:rPr>
          <w:rFonts w:ascii="仿宋" w:eastAsia="仿宋" w:hAnsi="仿宋" w:cs="仿宋"/>
          <w:sz w:val="28"/>
          <w:szCs w:val="28"/>
        </w:rPr>
      </w:pPr>
      <w:r>
        <w:rPr>
          <w:rFonts w:ascii="仿宋" w:eastAsia="仿宋" w:hAnsi="仿宋" w:cs="仿宋" w:hint="eastAsia"/>
          <w:kern w:val="0"/>
          <w:sz w:val="28"/>
          <w:szCs w:val="28"/>
          <w:lang/>
        </w:rPr>
        <w:t>本企业对上述声明内容的真实性负责。如有虚假，将依法承担相应责任。</w:t>
      </w:r>
      <w:r>
        <w:rPr>
          <w:rFonts w:ascii="仿宋" w:eastAsia="仿宋" w:hAnsi="仿宋" w:cs="仿宋" w:hint="eastAsia"/>
          <w:kern w:val="0"/>
          <w:sz w:val="28"/>
          <w:szCs w:val="28"/>
          <w:lang/>
        </w:rPr>
        <w:t xml:space="preserve"> </w:t>
      </w:r>
    </w:p>
    <w:p w:rsidR="000D38D0" w:rsidRDefault="000D38D0">
      <w:pPr>
        <w:widowControl/>
        <w:jc w:val="left"/>
        <w:rPr>
          <w:rFonts w:ascii="仿宋" w:eastAsia="仿宋" w:hAnsi="仿宋" w:cs="仿宋"/>
          <w:kern w:val="0"/>
          <w:sz w:val="28"/>
          <w:szCs w:val="28"/>
          <w:lang/>
        </w:rPr>
      </w:pPr>
    </w:p>
    <w:p w:rsidR="000D38D0" w:rsidRDefault="000D38D0">
      <w:pPr>
        <w:pStyle w:val="1"/>
        <w:rPr>
          <w:rFonts w:ascii="仿宋" w:eastAsia="仿宋" w:hAnsi="仿宋" w:cs="仿宋"/>
          <w:sz w:val="28"/>
          <w:szCs w:val="28"/>
          <w:lang/>
        </w:rPr>
      </w:pPr>
    </w:p>
    <w:p w:rsidR="000D38D0" w:rsidRDefault="000D38D0">
      <w:pPr>
        <w:pStyle w:val="1"/>
        <w:rPr>
          <w:rFonts w:ascii="仿宋" w:eastAsia="仿宋" w:hAnsi="仿宋" w:cs="仿宋"/>
          <w:sz w:val="28"/>
          <w:szCs w:val="28"/>
          <w:lang/>
        </w:rPr>
      </w:pPr>
    </w:p>
    <w:p w:rsidR="000D38D0" w:rsidRDefault="009357C7">
      <w:pPr>
        <w:widowControl/>
        <w:ind w:firstLineChars="1800" w:firstLine="5040"/>
        <w:jc w:val="left"/>
        <w:rPr>
          <w:rFonts w:ascii="仿宋" w:eastAsia="仿宋" w:hAnsi="仿宋" w:cs="仿宋"/>
          <w:sz w:val="28"/>
          <w:szCs w:val="28"/>
        </w:rPr>
      </w:pPr>
      <w:r>
        <w:rPr>
          <w:rFonts w:ascii="仿宋" w:eastAsia="仿宋" w:hAnsi="仿宋" w:cs="仿宋" w:hint="eastAsia"/>
          <w:kern w:val="0"/>
          <w:sz w:val="28"/>
          <w:szCs w:val="28"/>
          <w:lang/>
        </w:rPr>
        <w:t>企业名称（盖章）：</w:t>
      </w:r>
      <w:r>
        <w:rPr>
          <w:rFonts w:ascii="仿宋" w:eastAsia="仿宋" w:hAnsi="仿宋" w:cs="仿宋" w:hint="eastAsia"/>
          <w:kern w:val="0"/>
          <w:sz w:val="28"/>
          <w:szCs w:val="28"/>
          <w:lang/>
        </w:rPr>
        <w:t xml:space="preserve"> </w:t>
      </w:r>
    </w:p>
    <w:p w:rsidR="000D38D0" w:rsidRDefault="009357C7">
      <w:pPr>
        <w:widowControl/>
        <w:ind w:firstLineChars="1800" w:firstLine="5040"/>
        <w:jc w:val="left"/>
        <w:rPr>
          <w:rFonts w:ascii="仿宋" w:eastAsia="仿宋" w:hAnsi="仿宋" w:cs="仿宋"/>
          <w:sz w:val="28"/>
          <w:szCs w:val="28"/>
        </w:rPr>
      </w:pPr>
      <w:r>
        <w:rPr>
          <w:rFonts w:ascii="仿宋" w:eastAsia="仿宋" w:hAnsi="仿宋" w:cs="仿宋" w:hint="eastAsia"/>
          <w:kern w:val="0"/>
          <w:sz w:val="28"/>
          <w:szCs w:val="28"/>
          <w:lang/>
        </w:rPr>
        <w:t>日</w:t>
      </w:r>
      <w:r>
        <w:rPr>
          <w:rFonts w:ascii="仿宋" w:eastAsia="仿宋" w:hAnsi="仿宋" w:cs="仿宋" w:hint="eastAsia"/>
          <w:kern w:val="0"/>
          <w:sz w:val="28"/>
          <w:szCs w:val="28"/>
          <w:lang/>
        </w:rPr>
        <w:t xml:space="preserve"> </w:t>
      </w:r>
      <w:r>
        <w:rPr>
          <w:rFonts w:ascii="仿宋" w:eastAsia="仿宋" w:hAnsi="仿宋" w:cs="仿宋" w:hint="eastAsia"/>
          <w:kern w:val="0"/>
          <w:sz w:val="28"/>
          <w:szCs w:val="28"/>
          <w:lang/>
        </w:rPr>
        <w:t>期：</w:t>
      </w:r>
      <w:r>
        <w:rPr>
          <w:rFonts w:ascii="仿宋" w:eastAsia="仿宋" w:hAnsi="仿宋" w:cs="仿宋" w:hint="eastAsia"/>
          <w:kern w:val="0"/>
          <w:sz w:val="28"/>
          <w:szCs w:val="28"/>
          <w:lang/>
        </w:rPr>
        <w:t xml:space="preserve"> </w:t>
      </w:r>
    </w:p>
    <w:p w:rsidR="000D38D0" w:rsidRDefault="000D38D0">
      <w:pPr>
        <w:widowControl/>
        <w:jc w:val="left"/>
        <w:rPr>
          <w:rFonts w:ascii="仿宋" w:eastAsia="仿宋" w:hAnsi="仿宋" w:cs="仿宋"/>
          <w:kern w:val="0"/>
          <w:sz w:val="28"/>
          <w:szCs w:val="28"/>
          <w:lang/>
        </w:rPr>
      </w:pPr>
    </w:p>
    <w:p w:rsidR="000D38D0" w:rsidRDefault="000D38D0">
      <w:pPr>
        <w:widowControl/>
        <w:jc w:val="left"/>
        <w:rPr>
          <w:rFonts w:ascii="仿宋" w:eastAsia="仿宋" w:hAnsi="仿宋" w:cs="仿宋"/>
          <w:kern w:val="0"/>
          <w:sz w:val="24"/>
          <w:lang/>
        </w:rPr>
      </w:pPr>
    </w:p>
    <w:p w:rsidR="000D38D0" w:rsidRDefault="000D38D0">
      <w:pPr>
        <w:pStyle w:val="1"/>
        <w:rPr>
          <w:rFonts w:ascii="仿宋" w:eastAsia="仿宋" w:hAnsi="仿宋" w:cs="仿宋"/>
          <w:sz w:val="24"/>
          <w:lang/>
        </w:rPr>
      </w:pPr>
    </w:p>
    <w:p w:rsidR="000D38D0" w:rsidRDefault="000D38D0">
      <w:pPr>
        <w:pStyle w:val="1"/>
        <w:rPr>
          <w:rFonts w:ascii="仿宋" w:eastAsia="仿宋" w:hAnsi="仿宋" w:cs="仿宋"/>
          <w:sz w:val="24"/>
          <w:lang/>
        </w:rPr>
      </w:pPr>
    </w:p>
    <w:p w:rsidR="000D38D0" w:rsidRDefault="000D38D0">
      <w:pPr>
        <w:pStyle w:val="1"/>
        <w:rPr>
          <w:rFonts w:ascii="仿宋" w:eastAsia="仿宋" w:hAnsi="仿宋" w:cs="仿宋"/>
          <w:sz w:val="24"/>
          <w:lang/>
        </w:rPr>
      </w:pPr>
    </w:p>
    <w:p w:rsidR="000D38D0" w:rsidRDefault="000D38D0">
      <w:pPr>
        <w:pStyle w:val="1"/>
        <w:rPr>
          <w:rFonts w:ascii="仿宋" w:eastAsia="仿宋" w:hAnsi="仿宋" w:cs="仿宋"/>
          <w:sz w:val="24"/>
          <w:lang/>
        </w:rPr>
      </w:pPr>
    </w:p>
    <w:p w:rsidR="000D38D0" w:rsidRDefault="000D38D0">
      <w:pPr>
        <w:widowControl/>
        <w:jc w:val="left"/>
        <w:rPr>
          <w:rFonts w:ascii="仿宋" w:eastAsia="仿宋" w:hAnsi="仿宋" w:cs="仿宋"/>
          <w:kern w:val="0"/>
          <w:sz w:val="24"/>
          <w:u w:val="single"/>
          <w:lang/>
        </w:rPr>
      </w:pPr>
    </w:p>
    <w:p w:rsidR="000D38D0" w:rsidRDefault="009357C7">
      <w:pPr>
        <w:widowControl/>
        <w:jc w:val="left"/>
      </w:pPr>
      <w:r>
        <w:rPr>
          <w:rFonts w:ascii="仿宋" w:eastAsia="仿宋" w:hAnsi="仿宋" w:cs="仿宋" w:hint="eastAsia"/>
          <w:kern w:val="0"/>
          <w:sz w:val="28"/>
          <w:szCs w:val="28"/>
          <w:vertAlign w:val="superscript"/>
          <w:lang/>
        </w:rPr>
        <w:t>1</w:t>
      </w:r>
      <w:r>
        <w:rPr>
          <w:rFonts w:ascii="仿宋" w:eastAsia="仿宋" w:hAnsi="仿宋" w:cs="仿宋" w:hint="eastAsia"/>
          <w:kern w:val="0"/>
          <w:sz w:val="24"/>
          <w:lang/>
        </w:rPr>
        <w:t>从业人员、营业收入、资产总额填报上一年度数据，无上一年度数据的新成立企业可不填报。</w:t>
      </w:r>
    </w:p>
    <w:p w:rsidR="000D38D0" w:rsidRDefault="000D38D0">
      <w:pPr>
        <w:rPr>
          <w:rFonts w:ascii="仿宋" w:eastAsia="仿宋" w:hAnsi="仿宋" w:cs="仿宋"/>
          <w:sz w:val="22"/>
          <w:szCs w:val="28"/>
        </w:rPr>
      </w:pPr>
    </w:p>
    <w:p w:rsidR="000D38D0" w:rsidRDefault="000D38D0">
      <w:pPr>
        <w:pStyle w:val="Default"/>
        <w:spacing w:line="300" w:lineRule="auto"/>
        <w:jc w:val="center"/>
        <w:rPr>
          <w:rFonts w:eastAsia="仿宋"/>
          <w:b/>
          <w:sz w:val="28"/>
          <w:szCs w:val="28"/>
        </w:rPr>
      </w:pPr>
    </w:p>
    <w:p w:rsidR="000D38D0" w:rsidRDefault="000D38D0">
      <w:pPr>
        <w:pStyle w:val="10"/>
        <w:rPr>
          <w:rFonts w:ascii="仿宋" w:eastAsia="仿宋" w:hAnsi="仿宋" w:cs="仿宋"/>
        </w:rPr>
      </w:pPr>
    </w:p>
    <w:sectPr w:rsidR="000D38D0" w:rsidSect="000D38D0">
      <w:pgSz w:w="11905" w:h="16838"/>
      <w:pgMar w:top="1440" w:right="726" w:bottom="873" w:left="1236"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7C7" w:rsidRDefault="009357C7" w:rsidP="00EC55C3">
      <w:r>
        <w:separator/>
      </w:r>
    </w:p>
  </w:endnote>
  <w:endnote w:type="continuationSeparator" w:id="1">
    <w:p w:rsidR="009357C7" w:rsidRDefault="009357C7" w:rsidP="00EC55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7C7" w:rsidRDefault="009357C7" w:rsidP="00EC55C3">
      <w:r>
        <w:separator/>
      </w:r>
    </w:p>
  </w:footnote>
  <w:footnote w:type="continuationSeparator" w:id="1">
    <w:p w:rsidR="009357C7" w:rsidRDefault="009357C7" w:rsidP="00EC5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54F6EF"/>
    <w:multiLevelType w:val="multilevel"/>
    <w:tmpl w:val="CB54F6EF"/>
    <w:lvl w:ilvl="0">
      <w:start w:val="4"/>
      <w:numFmt w:val="chineseCounting"/>
      <w:suff w:val="space"/>
      <w:lvlText w:val="第%1部分"/>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DBF0EABB"/>
    <w:multiLevelType w:val="multilevel"/>
    <w:tmpl w:val="DBF0EABB"/>
    <w:lvl w:ilvl="0">
      <w:start w:val="1"/>
      <w:numFmt w:val="bullet"/>
      <w:pStyle w:val="ListBullet2"/>
      <w:lvlText w:val=""/>
      <w:lvlJc w:val="left"/>
      <w:pPr>
        <w:tabs>
          <w:tab w:val="left" w:pos="780"/>
        </w:tabs>
        <w:ind w:left="780" w:hanging="360"/>
      </w:pPr>
      <w:rPr>
        <w:rFonts w:ascii="Wingdings" w:hAnsi="Wingding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25AB251"/>
    <w:multiLevelType w:val="multilevel"/>
    <w:tmpl w:val="525AB251"/>
    <w:lvl w:ilvl="0">
      <w:start w:val="3"/>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3A39"/>
    <w:rsid w:val="00051734"/>
    <w:rsid w:val="000D38D0"/>
    <w:rsid w:val="00122F0A"/>
    <w:rsid w:val="001D3A39"/>
    <w:rsid w:val="001E1A44"/>
    <w:rsid w:val="0027665C"/>
    <w:rsid w:val="00284B2D"/>
    <w:rsid w:val="002E54EF"/>
    <w:rsid w:val="00502B50"/>
    <w:rsid w:val="005A49BA"/>
    <w:rsid w:val="005C364B"/>
    <w:rsid w:val="00726CDE"/>
    <w:rsid w:val="00734533"/>
    <w:rsid w:val="00765970"/>
    <w:rsid w:val="00784142"/>
    <w:rsid w:val="00820BC9"/>
    <w:rsid w:val="008D1660"/>
    <w:rsid w:val="009357C7"/>
    <w:rsid w:val="00A062C9"/>
    <w:rsid w:val="00A178FB"/>
    <w:rsid w:val="00B460BF"/>
    <w:rsid w:val="00C00ACE"/>
    <w:rsid w:val="00CC004F"/>
    <w:rsid w:val="00D45863"/>
    <w:rsid w:val="00D5792F"/>
    <w:rsid w:val="00D61149"/>
    <w:rsid w:val="00E1566E"/>
    <w:rsid w:val="00E26BAB"/>
    <w:rsid w:val="00E859A5"/>
    <w:rsid w:val="00EC55C3"/>
    <w:rsid w:val="052B71C8"/>
    <w:rsid w:val="078841A5"/>
    <w:rsid w:val="0BCE4B75"/>
    <w:rsid w:val="10301266"/>
    <w:rsid w:val="11067E48"/>
    <w:rsid w:val="1217178B"/>
    <w:rsid w:val="169F6768"/>
    <w:rsid w:val="1FCE45CE"/>
    <w:rsid w:val="247A3198"/>
    <w:rsid w:val="2A9D122F"/>
    <w:rsid w:val="390E6261"/>
    <w:rsid w:val="39C22B2B"/>
    <w:rsid w:val="3D083502"/>
    <w:rsid w:val="3F904E97"/>
    <w:rsid w:val="44CB47A4"/>
    <w:rsid w:val="4F5C76AB"/>
    <w:rsid w:val="552F513F"/>
    <w:rsid w:val="5CB64DCB"/>
    <w:rsid w:val="5FB31FA8"/>
    <w:rsid w:val="60BE1AE8"/>
    <w:rsid w:val="610A71A1"/>
    <w:rsid w:val="62803366"/>
    <w:rsid w:val="65424810"/>
    <w:rsid w:val="66394682"/>
    <w:rsid w:val="6A7C2D14"/>
    <w:rsid w:val="6A997E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D38D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0D38D0"/>
    <w:pPr>
      <w:widowControl/>
      <w:ind w:firstLine="420"/>
      <w:jc w:val="left"/>
    </w:pPr>
    <w:rPr>
      <w:kern w:val="0"/>
    </w:rPr>
  </w:style>
  <w:style w:type="paragraph" w:styleId="a3">
    <w:name w:val="annotation text"/>
    <w:basedOn w:val="a"/>
    <w:link w:val="Char"/>
    <w:qFormat/>
    <w:rsid w:val="000D38D0"/>
    <w:pPr>
      <w:jc w:val="left"/>
    </w:pPr>
  </w:style>
  <w:style w:type="paragraph" w:styleId="a4">
    <w:name w:val="Body Text"/>
    <w:basedOn w:val="a"/>
    <w:link w:val="Char0"/>
    <w:qFormat/>
    <w:rsid w:val="000D38D0"/>
    <w:pPr>
      <w:spacing w:line="400" w:lineRule="exact"/>
    </w:pPr>
    <w:rPr>
      <w:rFonts w:ascii="楷体_GB2312" w:eastAsia="宋体" w:hAnsi="Times New Roman" w:cs="Times New Roman" w:hint="eastAsia"/>
      <w:sz w:val="28"/>
    </w:rPr>
  </w:style>
  <w:style w:type="paragraph" w:styleId="a5">
    <w:name w:val="Body Text Indent"/>
    <w:basedOn w:val="a"/>
    <w:next w:val="2"/>
    <w:link w:val="Char1"/>
    <w:qFormat/>
    <w:rsid w:val="000D38D0"/>
    <w:pPr>
      <w:spacing w:after="120"/>
      <w:ind w:leftChars="200" w:left="420"/>
    </w:pPr>
    <w:rPr>
      <w:rFonts w:ascii="Calibri" w:eastAsia="宋体" w:hAnsi="Calibri" w:cs="Times New Roman"/>
    </w:rPr>
  </w:style>
  <w:style w:type="paragraph" w:styleId="2">
    <w:name w:val="Body Text First Indent 2"/>
    <w:basedOn w:val="a5"/>
    <w:link w:val="2Char"/>
    <w:qFormat/>
    <w:rsid w:val="000D38D0"/>
    <w:pPr>
      <w:ind w:firstLineChars="200" w:firstLine="420"/>
    </w:pPr>
  </w:style>
  <w:style w:type="paragraph" w:styleId="a6">
    <w:name w:val="Plain Text"/>
    <w:basedOn w:val="a"/>
    <w:link w:val="Char2"/>
    <w:qFormat/>
    <w:rsid w:val="000D38D0"/>
    <w:rPr>
      <w:rFonts w:ascii="宋体" w:eastAsia="宋体" w:hAnsi="Courier New" w:cs="Times New Roman" w:hint="eastAsia"/>
      <w:szCs w:val="20"/>
    </w:rPr>
  </w:style>
  <w:style w:type="paragraph" w:styleId="a7">
    <w:name w:val="Balloon Text"/>
    <w:basedOn w:val="a"/>
    <w:link w:val="Char3"/>
    <w:qFormat/>
    <w:rsid w:val="000D38D0"/>
    <w:rPr>
      <w:sz w:val="18"/>
      <w:szCs w:val="18"/>
    </w:rPr>
  </w:style>
  <w:style w:type="paragraph" w:styleId="a8">
    <w:name w:val="footer"/>
    <w:basedOn w:val="a"/>
    <w:link w:val="Char4"/>
    <w:qFormat/>
    <w:rsid w:val="000D38D0"/>
    <w:pPr>
      <w:tabs>
        <w:tab w:val="center" w:pos="4153"/>
        <w:tab w:val="right" w:pos="8306"/>
      </w:tabs>
      <w:snapToGrid w:val="0"/>
      <w:jc w:val="left"/>
    </w:pPr>
    <w:rPr>
      <w:sz w:val="18"/>
    </w:rPr>
  </w:style>
  <w:style w:type="paragraph" w:styleId="a9">
    <w:name w:val="header"/>
    <w:basedOn w:val="a"/>
    <w:link w:val="Char5"/>
    <w:qFormat/>
    <w:rsid w:val="000D38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sid w:val="000D38D0"/>
    <w:pPr>
      <w:jc w:val="left"/>
    </w:pPr>
    <w:rPr>
      <w:rFonts w:ascii="Calibri" w:eastAsia="宋体" w:hAnsi="Calibri" w:cs="Times New Roman"/>
      <w:kern w:val="0"/>
      <w:sz w:val="24"/>
    </w:rPr>
  </w:style>
  <w:style w:type="paragraph" w:styleId="ab">
    <w:name w:val="annotation subject"/>
    <w:basedOn w:val="a3"/>
    <w:next w:val="a3"/>
    <w:link w:val="Char6"/>
    <w:qFormat/>
    <w:rsid w:val="000D38D0"/>
    <w:rPr>
      <w:b/>
      <w:bCs/>
    </w:rPr>
  </w:style>
  <w:style w:type="character" w:styleId="ac">
    <w:name w:val="Strong"/>
    <w:basedOn w:val="a0"/>
    <w:qFormat/>
    <w:rsid w:val="000D38D0"/>
    <w:rPr>
      <w:b/>
    </w:rPr>
  </w:style>
  <w:style w:type="character" w:styleId="ad">
    <w:name w:val="annotation reference"/>
    <w:basedOn w:val="a0"/>
    <w:qFormat/>
    <w:rsid w:val="000D38D0"/>
    <w:rPr>
      <w:sz w:val="21"/>
      <w:szCs w:val="21"/>
    </w:rPr>
  </w:style>
  <w:style w:type="paragraph" w:customStyle="1" w:styleId="10">
    <w:name w:val="无间隔1"/>
    <w:uiPriority w:val="99"/>
    <w:qFormat/>
    <w:rsid w:val="000D38D0"/>
    <w:pPr>
      <w:widowControl w:val="0"/>
      <w:spacing w:line="300" w:lineRule="auto"/>
    </w:pPr>
    <w:rPr>
      <w:rFonts w:eastAsia="华文仿宋"/>
      <w:kern w:val="2"/>
      <w:sz w:val="24"/>
      <w:szCs w:val="21"/>
    </w:rPr>
  </w:style>
  <w:style w:type="paragraph" w:customStyle="1" w:styleId="20">
    <w:name w:val="正文缩进2格"/>
    <w:basedOn w:val="a"/>
    <w:qFormat/>
    <w:rsid w:val="000D38D0"/>
    <w:pPr>
      <w:spacing w:line="600" w:lineRule="exact"/>
      <w:ind w:firstLineChars="206" w:firstLine="639"/>
    </w:pPr>
    <w:rPr>
      <w:rFonts w:ascii="仿宋_GB2312" w:eastAsia="仿宋_GB2312" w:hAnsi="宋体" w:cs="Times New Roman" w:hint="eastAsia"/>
      <w:sz w:val="31"/>
      <w:szCs w:val="28"/>
    </w:rPr>
  </w:style>
  <w:style w:type="paragraph" w:customStyle="1" w:styleId="ListBullet2">
    <w:name w:val="ListBullet2"/>
    <w:basedOn w:val="a"/>
    <w:qFormat/>
    <w:rsid w:val="000D38D0"/>
    <w:pPr>
      <w:numPr>
        <w:numId w:val="1"/>
      </w:numPr>
      <w:tabs>
        <w:tab w:val="decimal" w:pos="780"/>
      </w:tabs>
    </w:pPr>
    <w:rPr>
      <w:rFonts w:ascii="Calibri" w:eastAsia="宋体" w:hAnsi="Calibri" w:cs="Times New Roman"/>
    </w:rPr>
  </w:style>
  <w:style w:type="paragraph" w:customStyle="1" w:styleId="msolistparagraph0">
    <w:name w:val="msolistparagraph"/>
    <w:basedOn w:val="a"/>
    <w:qFormat/>
    <w:rsid w:val="000D38D0"/>
    <w:pPr>
      <w:ind w:firstLineChars="200" w:firstLine="420"/>
    </w:pPr>
    <w:rPr>
      <w:rFonts w:ascii="Times New Roman" w:eastAsia="宋体" w:hAnsi="Times New Roman" w:cs="Times New Roman"/>
    </w:rPr>
  </w:style>
  <w:style w:type="character" w:customStyle="1" w:styleId="Char5">
    <w:name w:val="页眉 Char"/>
    <w:basedOn w:val="a0"/>
    <w:link w:val="a9"/>
    <w:qFormat/>
    <w:rsid w:val="000D38D0"/>
    <w:rPr>
      <w:kern w:val="2"/>
      <w:sz w:val="18"/>
      <w:szCs w:val="18"/>
    </w:rPr>
  </w:style>
  <w:style w:type="character" w:customStyle="1" w:styleId="2Char">
    <w:name w:val="正文首行缩进 2 Char"/>
    <w:basedOn w:val="Char1"/>
    <w:link w:val="2"/>
    <w:qFormat/>
    <w:rsid w:val="000D38D0"/>
    <w:rPr>
      <w:kern w:val="2"/>
      <w:sz w:val="21"/>
      <w:szCs w:val="24"/>
    </w:rPr>
  </w:style>
  <w:style w:type="character" w:customStyle="1" w:styleId="Char1">
    <w:name w:val="正文文本缩进 Char"/>
    <w:basedOn w:val="a0"/>
    <w:link w:val="a5"/>
    <w:qFormat/>
    <w:rsid w:val="000D38D0"/>
    <w:rPr>
      <w:kern w:val="2"/>
      <w:sz w:val="21"/>
      <w:szCs w:val="24"/>
    </w:rPr>
  </w:style>
  <w:style w:type="character" w:customStyle="1" w:styleId="Char2">
    <w:name w:val="纯文本 Char"/>
    <w:basedOn w:val="a0"/>
    <w:link w:val="a6"/>
    <w:qFormat/>
    <w:rsid w:val="000D38D0"/>
    <w:rPr>
      <w:rFonts w:ascii="宋体" w:eastAsia="宋体" w:hAnsi="Courier New" w:cs="宋体" w:hint="eastAsia"/>
      <w:kern w:val="2"/>
      <w:sz w:val="21"/>
    </w:rPr>
  </w:style>
  <w:style w:type="character" w:customStyle="1" w:styleId="Char0">
    <w:name w:val="正文文本 Char"/>
    <w:basedOn w:val="a0"/>
    <w:link w:val="a4"/>
    <w:qFormat/>
    <w:rsid w:val="000D38D0"/>
    <w:rPr>
      <w:rFonts w:ascii="楷体_GB2312" w:eastAsia="楷体_GB2312" w:hAnsi="Times New Roman" w:cs="楷体_GB2312" w:hint="eastAsia"/>
      <w:kern w:val="2"/>
      <w:sz w:val="28"/>
      <w:szCs w:val="24"/>
    </w:rPr>
  </w:style>
  <w:style w:type="character" w:customStyle="1" w:styleId="Char4">
    <w:name w:val="页脚 Char"/>
    <w:basedOn w:val="a0"/>
    <w:link w:val="a8"/>
    <w:qFormat/>
    <w:rsid w:val="000D38D0"/>
    <w:rPr>
      <w:kern w:val="2"/>
      <w:sz w:val="18"/>
      <w:szCs w:val="18"/>
    </w:rPr>
  </w:style>
  <w:style w:type="paragraph" w:customStyle="1" w:styleId="flType">
    <w:name w:val="flType"/>
    <w:basedOn w:val="a"/>
    <w:qFormat/>
    <w:rsid w:val="000D38D0"/>
    <w:pPr>
      <w:adjustRightInd w:val="0"/>
      <w:spacing w:after="284" w:line="113" w:lineRule="atLeast"/>
      <w:jc w:val="center"/>
    </w:pPr>
    <w:rPr>
      <w:rFonts w:ascii="Calibri" w:eastAsia="宋体" w:hAnsi="Calibri" w:cs="Times New Roman"/>
      <w:kern w:val="0"/>
      <w:sz w:val="24"/>
    </w:rPr>
  </w:style>
  <w:style w:type="paragraph" w:customStyle="1" w:styleId="Default">
    <w:name w:val="Default"/>
    <w:basedOn w:val="a"/>
    <w:qFormat/>
    <w:rsid w:val="000D38D0"/>
    <w:pPr>
      <w:autoSpaceDE w:val="0"/>
      <w:autoSpaceDN w:val="0"/>
      <w:adjustRightInd w:val="0"/>
      <w:jc w:val="left"/>
    </w:pPr>
    <w:rPr>
      <w:rFonts w:ascii="Arial" w:eastAsia="PMingLiU" w:hAnsi="Arial" w:cs="Times New Roman"/>
      <w:kern w:val="0"/>
      <w:sz w:val="20"/>
      <w:szCs w:val="20"/>
    </w:rPr>
  </w:style>
  <w:style w:type="paragraph" w:customStyle="1" w:styleId="ae">
    <w:name w:val="普通正文"/>
    <w:basedOn w:val="a"/>
    <w:qFormat/>
    <w:rsid w:val="000D38D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NormalCharacter">
    <w:name w:val="NormalCharacter"/>
    <w:qFormat/>
    <w:rsid w:val="000D38D0"/>
  </w:style>
  <w:style w:type="character" w:customStyle="1" w:styleId="Char">
    <w:name w:val="批注文字 Char"/>
    <w:basedOn w:val="a0"/>
    <w:link w:val="a3"/>
    <w:qFormat/>
    <w:rsid w:val="000D38D0"/>
    <w:rPr>
      <w:rFonts w:asciiTheme="minorHAnsi" w:eastAsiaTheme="minorEastAsia" w:hAnsiTheme="minorHAnsi" w:cstheme="minorBidi"/>
      <w:kern w:val="2"/>
      <w:sz w:val="21"/>
      <w:szCs w:val="24"/>
    </w:rPr>
  </w:style>
  <w:style w:type="character" w:customStyle="1" w:styleId="Char6">
    <w:name w:val="批注主题 Char"/>
    <w:basedOn w:val="Char"/>
    <w:link w:val="ab"/>
    <w:qFormat/>
    <w:rsid w:val="000D38D0"/>
    <w:rPr>
      <w:b/>
      <w:bCs/>
    </w:rPr>
  </w:style>
  <w:style w:type="character" w:customStyle="1" w:styleId="Char3">
    <w:name w:val="批注框文本 Char"/>
    <w:basedOn w:val="a0"/>
    <w:link w:val="a7"/>
    <w:qFormat/>
    <w:rsid w:val="000D38D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2678</Words>
  <Characters>15270</Characters>
  <Application>Microsoft Office Word</Application>
  <DocSecurity>0</DocSecurity>
  <Lines>127</Lines>
  <Paragraphs>35</Paragraphs>
  <ScaleCrop>false</ScaleCrop>
  <Company>Hewlett-Packard Company</Company>
  <LinksUpToDate>false</LinksUpToDate>
  <CharactersWithSpaces>17913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cp:lastModifiedBy>
  <cp:revision>2</cp:revision>
  <dcterms:created xsi:type="dcterms:W3CDTF">2021-07-12T13:20:00Z</dcterms:created>
  <dcterms:modified xsi:type="dcterms:W3CDTF">2021-07-12T13:20:00Z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5B8F13ED94304ECF8FCCD250086F8988</vt:lpwstr>
  </property>
</Properties>
</file>